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85" w:rsidRPr="00FF18F7" w:rsidRDefault="000C3A85" w:rsidP="004F2D9E">
      <w:pPr>
        <w:spacing w:line="360" w:lineRule="auto"/>
        <w:jc w:val="both"/>
        <w:rPr>
          <w:rFonts w:ascii="Arial" w:hAnsi="Arial" w:cs="Arial"/>
          <w:b/>
          <w:sz w:val="20"/>
          <w:szCs w:val="20"/>
          <w:lang w:val="de-AT"/>
        </w:rPr>
      </w:pPr>
      <w:r w:rsidRPr="00FF18F7">
        <w:rPr>
          <w:rFonts w:ascii="Arial" w:hAnsi="Arial" w:cs="Arial"/>
          <w:b/>
          <w:sz w:val="20"/>
          <w:szCs w:val="20"/>
          <w:lang w:val="de-AT"/>
        </w:rPr>
        <w:t>Presseinformation</w:t>
      </w:r>
      <w:r w:rsidR="007D387F" w:rsidRPr="00FF18F7">
        <w:rPr>
          <w:rFonts w:ascii="Arial" w:hAnsi="Arial" w:cs="Arial"/>
          <w:b/>
          <w:sz w:val="20"/>
          <w:szCs w:val="20"/>
          <w:lang w:val="de-AT"/>
        </w:rPr>
        <w:t xml:space="preserve"> </w:t>
      </w:r>
    </w:p>
    <w:p w:rsidR="000C3A85" w:rsidRPr="00FF18F7" w:rsidRDefault="000C3A85" w:rsidP="004F2D9E">
      <w:pPr>
        <w:spacing w:line="360" w:lineRule="auto"/>
        <w:jc w:val="both"/>
        <w:rPr>
          <w:rFonts w:ascii="Arial" w:hAnsi="Arial" w:cs="Arial"/>
          <w:b/>
          <w:sz w:val="28"/>
          <w:szCs w:val="28"/>
          <w:lang w:val="de-AT"/>
        </w:rPr>
      </w:pPr>
    </w:p>
    <w:p w:rsidR="000E2638" w:rsidRPr="00FF18F7" w:rsidRDefault="00FF18F7" w:rsidP="00523413">
      <w:pPr>
        <w:spacing w:line="360" w:lineRule="auto"/>
        <w:jc w:val="both"/>
        <w:rPr>
          <w:rFonts w:ascii="Arial" w:hAnsi="Arial" w:cs="Arial"/>
          <w:b/>
          <w:sz w:val="28"/>
          <w:szCs w:val="28"/>
          <w:lang w:val="de-AT"/>
        </w:rPr>
      </w:pPr>
      <w:r w:rsidRPr="00FF18F7">
        <w:rPr>
          <w:rFonts w:ascii="Arial" w:hAnsi="Arial" w:cs="Arial"/>
          <w:b/>
          <w:sz w:val="28"/>
          <w:szCs w:val="28"/>
          <w:lang w:val="de-AT"/>
        </w:rPr>
        <w:t xml:space="preserve">PANOS </w:t>
      </w:r>
      <w:proofErr w:type="spellStart"/>
      <w:r>
        <w:rPr>
          <w:rFonts w:ascii="Arial" w:hAnsi="Arial" w:cs="Arial"/>
          <w:b/>
          <w:sz w:val="28"/>
          <w:szCs w:val="28"/>
          <w:lang w:val="de-AT"/>
        </w:rPr>
        <w:t>infinity</w:t>
      </w:r>
      <w:proofErr w:type="spellEnd"/>
      <w:r w:rsidRPr="00FF18F7">
        <w:rPr>
          <w:rFonts w:ascii="Arial" w:hAnsi="Arial" w:cs="Arial"/>
          <w:b/>
          <w:sz w:val="28"/>
          <w:szCs w:val="28"/>
          <w:lang w:val="de-AT"/>
        </w:rPr>
        <w:t xml:space="preserve"> – </w:t>
      </w:r>
      <w:proofErr w:type="spellStart"/>
      <w:r w:rsidRPr="00FF18F7">
        <w:rPr>
          <w:rFonts w:ascii="Arial" w:hAnsi="Arial" w:cs="Arial"/>
          <w:b/>
          <w:sz w:val="28"/>
          <w:szCs w:val="28"/>
          <w:lang w:val="de-AT"/>
        </w:rPr>
        <w:t>Leuchtenfamilie</w:t>
      </w:r>
      <w:proofErr w:type="spellEnd"/>
      <w:r w:rsidRPr="00FF18F7">
        <w:rPr>
          <w:rFonts w:ascii="Arial" w:hAnsi="Arial" w:cs="Arial"/>
          <w:b/>
          <w:sz w:val="28"/>
          <w:szCs w:val="28"/>
          <w:lang w:val="de-AT"/>
        </w:rPr>
        <w:t xml:space="preserve"> nicht nur für die Architektur-beleuchtung</w:t>
      </w:r>
    </w:p>
    <w:p w:rsidR="000E2638" w:rsidRPr="00FF18F7" w:rsidRDefault="00FF18F7" w:rsidP="00523413">
      <w:pPr>
        <w:spacing w:line="360" w:lineRule="auto"/>
        <w:jc w:val="both"/>
        <w:rPr>
          <w:rFonts w:ascii="Arial" w:hAnsi="Arial" w:cs="Arial"/>
          <w:b/>
          <w:sz w:val="20"/>
          <w:szCs w:val="20"/>
          <w:lang w:val="de-AT"/>
        </w:rPr>
      </w:pPr>
      <w:r w:rsidRPr="00FF18F7">
        <w:rPr>
          <w:rFonts w:ascii="Arial" w:hAnsi="Arial" w:cs="Arial"/>
          <w:b/>
          <w:sz w:val="20"/>
          <w:szCs w:val="20"/>
          <w:lang w:val="de-AT"/>
        </w:rPr>
        <w:t xml:space="preserve">Als durchdachter „Baukasten“ für alle Beleuchtungsaufgaben präsentiert sich die </w:t>
      </w:r>
      <w:proofErr w:type="spellStart"/>
      <w:r w:rsidRPr="00FF18F7">
        <w:rPr>
          <w:rFonts w:ascii="Arial" w:hAnsi="Arial" w:cs="Arial"/>
          <w:b/>
          <w:sz w:val="20"/>
          <w:szCs w:val="20"/>
          <w:lang w:val="de-AT"/>
        </w:rPr>
        <w:t>Leuchtenfamilie</w:t>
      </w:r>
      <w:proofErr w:type="spellEnd"/>
      <w:r w:rsidRPr="00FF18F7">
        <w:rPr>
          <w:rFonts w:ascii="Arial" w:hAnsi="Arial" w:cs="Arial"/>
          <w:b/>
          <w:sz w:val="20"/>
          <w:szCs w:val="20"/>
          <w:lang w:val="de-AT"/>
        </w:rPr>
        <w:t xml:space="preserve"> PANOS </w:t>
      </w:r>
      <w:proofErr w:type="spellStart"/>
      <w:r>
        <w:rPr>
          <w:rFonts w:ascii="Arial" w:hAnsi="Arial" w:cs="Arial"/>
          <w:b/>
          <w:sz w:val="20"/>
          <w:szCs w:val="20"/>
          <w:lang w:val="de-AT"/>
        </w:rPr>
        <w:t>infinity</w:t>
      </w:r>
      <w:proofErr w:type="spellEnd"/>
      <w:r w:rsidRPr="00FF18F7">
        <w:rPr>
          <w:rFonts w:ascii="Arial" w:hAnsi="Arial" w:cs="Arial"/>
          <w:b/>
          <w:sz w:val="20"/>
          <w:szCs w:val="20"/>
          <w:lang w:val="de-AT"/>
        </w:rPr>
        <w:t>. Die vier neuen Varianten erweitern das Potenzial für passgenaue Lichtlösungen. Diverse Bauformen mit ihren speziellen Lichtverteilungen beflügeln die Kreativität eines jeden Planers.</w:t>
      </w:r>
    </w:p>
    <w:p w:rsidR="00FF18F7" w:rsidRPr="00FF18F7" w:rsidRDefault="00FF18F7" w:rsidP="00FF18F7">
      <w:pPr>
        <w:spacing w:line="360" w:lineRule="auto"/>
        <w:jc w:val="both"/>
        <w:rPr>
          <w:rFonts w:ascii="Arial" w:hAnsi="Arial" w:cs="Arial"/>
          <w:sz w:val="20"/>
          <w:szCs w:val="20"/>
          <w:lang w:val="de-AT"/>
        </w:rPr>
      </w:pPr>
      <w:r>
        <w:rPr>
          <w:rFonts w:ascii="Arial" w:hAnsi="Arial" w:cs="Arial"/>
          <w:i/>
          <w:sz w:val="20"/>
          <w:szCs w:val="20"/>
          <w:lang w:val="de-AT"/>
        </w:rPr>
        <w:t>Dornbirn, November 2016</w:t>
      </w:r>
      <w:r w:rsidR="00192767" w:rsidRPr="00FF18F7">
        <w:rPr>
          <w:rFonts w:ascii="Arial" w:hAnsi="Arial" w:cs="Arial"/>
          <w:i/>
          <w:color w:val="FF0000"/>
          <w:sz w:val="20"/>
          <w:szCs w:val="20"/>
          <w:lang w:val="de-AT"/>
        </w:rPr>
        <w:t xml:space="preserve"> </w:t>
      </w:r>
      <w:r w:rsidR="00A16AC0" w:rsidRPr="00FF18F7">
        <w:rPr>
          <w:rFonts w:ascii="Arial" w:hAnsi="Arial" w:cs="Arial"/>
          <w:i/>
          <w:sz w:val="20"/>
          <w:szCs w:val="20"/>
          <w:lang w:val="de-AT"/>
        </w:rPr>
        <w:t>–</w:t>
      </w:r>
      <w:r w:rsidR="00A678AC" w:rsidRPr="00FF18F7">
        <w:rPr>
          <w:rFonts w:ascii="Arial" w:hAnsi="Arial" w:cs="Arial"/>
          <w:i/>
          <w:sz w:val="20"/>
          <w:szCs w:val="20"/>
          <w:lang w:val="de-AT"/>
        </w:rPr>
        <w:t xml:space="preserve"> </w:t>
      </w:r>
      <w:r w:rsidRPr="00FF18F7">
        <w:rPr>
          <w:rFonts w:ascii="Arial" w:hAnsi="Arial" w:cs="Arial"/>
          <w:sz w:val="20"/>
          <w:szCs w:val="20"/>
          <w:lang w:val="de-AT"/>
        </w:rPr>
        <w:t xml:space="preserve">Als Inbegriff einer formal durchgängigen Architekturbeleuchtung präsentiert </w:t>
      </w:r>
      <w:r>
        <w:rPr>
          <w:rFonts w:ascii="Arial" w:hAnsi="Arial" w:cs="Arial"/>
          <w:sz w:val="20"/>
          <w:szCs w:val="20"/>
          <w:lang w:val="de-AT"/>
        </w:rPr>
        <w:t xml:space="preserve">sich die </w:t>
      </w:r>
      <w:proofErr w:type="spellStart"/>
      <w:r>
        <w:rPr>
          <w:rFonts w:ascii="Arial" w:hAnsi="Arial" w:cs="Arial"/>
          <w:sz w:val="20"/>
          <w:szCs w:val="20"/>
          <w:lang w:val="de-AT"/>
        </w:rPr>
        <w:t>Leuchtenfamilie</w:t>
      </w:r>
      <w:proofErr w:type="spellEnd"/>
      <w:r>
        <w:rPr>
          <w:rFonts w:ascii="Arial" w:hAnsi="Arial" w:cs="Arial"/>
          <w:sz w:val="20"/>
          <w:szCs w:val="20"/>
          <w:lang w:val="de-AT"/>
        </w:rPr>
        <w:t xml:space="preserve"> </w:t>
      </w:r>
      <w:hyperlink r:id="rId10" w:history="1">
        <w:r w:rsidRPr="00FF18F7">
          <w:rPr>
            <w:rStyle w:val="Hyperlink"/>
            <w:rFonts w:ascii="Arial" w:hAnsi="Arial" w:cs="Arial"/>
            <w:sz w:val="20"/>
            <w:szCs w:val="20"/>
            <w:lang w:val="de-AT"/>
          </w:rPr>
          <w:t xml:space="preserve">PANOS </w:t>
        </w:r>
        <w:proofErr w:type="spellStart"/>
        <w:r>
          <w:rPr>
            <w:rStyle w:val="Hyperlink"/>
            <w:rFonts w:ascii="Arial" w:hAnsi="Arial" w:cs="Arial"/>
            <w:sz w:val="20"/>
            <w:szCs w:val="20"/>
            <w:lang w:val="de-AT"/>
          </w:rPr>
          <w:t>infinity</w:t>
        </w:r>
        <w:proofErr w:type="spellEnd"/>
      </w:hyperlink>
      <w:r w:rsidRPr="00FF18F7">
        <w:rPr>
          <w:rFonts w:ascii="Arial" w:hAnsi="Arial" w:cs="Arial"/>
          <w:sz w:val="20"/>
          <w:szCs w:val="20"/>
          <w:lang w:val="de-AT"/>
        </w:rPr>
        <w:t xml:space="preserve"> von </w:t>
      </w:r>
      <w:hyperlink r:id="rId11" w:history="1">
        <w:r w:rsidRPr="00FF18F7">
          <w:rPr>
            <w:rStyle w:val="Hyperlink"/>
            <w:rFonts w:ascii="Arial" w:hAnsi="Arial" w:cs="Arial"/>
            <w:sz w:val="20"/>
            <w:szCs w:val="20"/>
            <w:lang w:val="de-AT"/>
          </w:rPr>
          <w:t>Zumtobel</w:t>
        </w:r>
      </w:hyperlink>
      <w:r w:rsidRPr="00FF18F7">
        <w:rPr>
          <w:rFonts w:ascii="Arial" w:hAnsi="Arial" w:cs="Arial"/>
          <w:sz w:val="20"/>
          <w:szCs w:val="20"/>
          <w:lang w:val="de-AT"/>
        </w:rPr>
        <w:t>. Die vier im November 2016 vorgestellten Varianten erweitern das Potenzial für passgenaue Lichtlösungen. Die Lichtverteilung aller PANOS-Ausführungen ist dabei jeweils speziell auf die unterschiedlichen Anforderungen in einem Gebäude – auch einer rein funktionalen Ausleuchtung – abgestimmt. Die differenzierten Ansprüche an die Allgemein- und Akzentbeleuchtung, wie horizontale oder vertikale Flächen homogen mit hoher Lichtqualität auszuleuchten, Akzente zu setzen und so eine angenehme Raumatmosphäre zu schaffen, erfüllen alle Familienmitglieder mit Bravour. Damit stellt Zumtobel ein Portfolio mit hohem ästhetischen Anspruch zur Verfügung, das kompromisslos alle Facetten der differenzierten Beleuchtungsaufgaben abdeckt und das die Kreativität eines jeden Planers beflügelt.</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 xml:space="preserve">Für inspirierende Vielfalt stehen die </w:t>
      </w:r>
      <w:hyperlink r:id="rId12" w:history="1">
        <w:r w:rsidRPr="00FF18F7">
          <w:rPr>
            <w:rStyle w:val="Hyperlink"/>
            <w:rFonts w:ascii="Arial" w:hAnsi="Arial" w:cs="Arial"/>
            <w:sz w:val="20"/>
            <w:szCs w:val="20"/>
            <w:lang w:val="de-AT"/>
          </w:rPr>
          <w:t>runden</w:t>
        </w:r>
      </w:hyperlink>
      <w:r w:rsidRPr="00FF18F7">
        <w:rPr>
          <w:rFonts w:ascii="Arial" w:hAnsi="Arial" w:cs="Arial"/>
          <w:sz w:val="20"/>
          <w:szCs w:val="20"/>
          <w:lang w:val="de-AT"/>
        </w:rPr>
        <w:t xml:space="preserve"> und </w:t>
      </w:r>
      <w:hyperlink r:id="rId13" w:history="1">
        <w:r w:rsidRPr="00FF18F7">
          <w:rPr>
            <w:rStyle w:val="Hyperlink"/>
            <w:rFonts w:ascii="Arial" w:hAnsi="Arial" w:cs="Arial"/>
            <w:sz w:val="20"/>
            <w:szCs w:val="20"/>
            <w:lang w:val="de-AT"/>
          </w:rPr>
          <w:t>quadratischen Bauformen</w:t>
        </w:r>
      </w:hyperlink>
      <w:r w:rsidRPr="00FF18F7">
        <w:rPr>
          <w:rFonts w:ascii="Arial" w:hAnsi="Arial" w:cs="Arial"/>
          <w:sz w:val="20"/>
          <w:szCs w:val="20"/>
          <w:lang w:val="de-AT"/>
        </w:rPr>
        <w:t xml:space="preserve">, mit Einbaurahmen oder rahmenlos, mit 68 mm, 100 mm und nun auch mit 200 mm Durchmesser bzw. Kantenlänge. Der </w:t>
      </w:r>
      <w:r w:rsidRPr="0000452B">
        <w:rPr>
          <w:rFonts w:ascii="Arial" w:hAnsi="Arial" w:cs="Arial"/>
          <w:sz w:val="20"/>
          <w:szCs w:val="20"/>
          <w:lang w:val="de-AT"/>
        </w:rPr>
        <w:t xml:space="preserve">„Baukasten“ von PANOS </w:t>
      </w:r>
      <w:proofErr w:type="spellStart"/>
      <w:r w:rsidRPr="0000452B">
        <w:rPr>
          <w:rFonts w:ascii="Arial" w:hAnsi="Arial" w:cs="Arial"/>
          <w:sz w:val="20"/>
          <w:szCs w:val="20"/>
          <w:lang w:val="de-AT"/>
        </w:rPr>
        <w:t>infinity</w:t>
      </w:r>
      <w:proofErr w:type="spellEnd"/>
      <w:r w:rsidRPr="00FF18F7">
        <w:rPr>
          <w:rFonts w:ascii="Arial" w:hAnsi="Arial" w:cs="Arial"/>
          <w:sz w:val="20"/>
          <w:szCs w:val="20"/>
          <w:lang w:val="de-AT"/>
        </w:rPr>
        <w:t xml:space="preserve"> bildet die ideale Voraussetzung für Architekt, Lichtdesigner oder Elektroplaner, um für jeden Raum die aufgabenspezifisch richtige Lichtlösung zu kreieren – und das sowohl gebäudeübergreifend als auch zum Wohle der Nutzer perfektioniert. Egal ob Lobby, Empfang oder Flur ebenso wie Büro, Konferenzraum oder informelle Kommunikationszonen, aber auch im Shop oder Museum: Sowohl die formal zurückhaltenden </w:t>
      </w:r>
      <w:proofErr w:type="spellStart"/>
      <w:r w:rsidRPr="00FF18F7">
        <w:rPr>
          <w:rFonts w:ascii="Arial" w:hAnsi="Arial" w:cs="Arial"/>
          <w:sz w:val="20"/>
          <w:szCs w:val="20"/>
          <w:lang w:val="de-AT"/>
        </w:rPr>
        <w:t>Downlights</w:t>
      </w:r>
      <w:proofErr w:type="spellEnd"/>
      <w:r w:rsidRPr="00FF18F7">
        <w:rPr>
          <w:rFonts w:ascii="Arial" w:hAnsi="Arial" w:cs="Arial"/>
          <w:sz w:val="20"/>
          <w:szCs w:val="20"/>
          <w:lang w:val="de-AT"/>
        </w:rPr>
        <w:t xml:space="preserve"> als auch die </w:t>
      </w:r>
      <w:proofErr w:type="spellStart"/>
      <w:r w:rsidRPr="00FF18F7">
        <w:rPr>
          <w:rFonts w:ascii="Arial" w:hAnsi="Arial" w:cs="Arial"/>
          <w:sz w:val="20"/>
          <w:szCs w:val="20"/>
          <w:lang w:val="de-AT"/>
        </w:rPr>
        <w:t>Wallwasher</w:t>
      </w:r>
      <w:proofErr w:type="spellEnd"/>
      <w:r w:rsidRPr="00FF18F7">
        <w:rPr>
          <w:rFonts w:ascii="Arial" w:hAnsi="Arial" w:cs="Arial"/>
          <w:sz w:val="20"/>
          <w:szCs w:val="20"/>
          <w:lang w:val="de-AT"/>
        </w:rPr>
        <w:t xml:space="preserve"> fügen sich harmonisch in das architektonische Umfeld ein, sorgen aber auch für eine normgerechte Ausleuchtung mit hoher Systemeffizienz und für eine wunschgemäße Lichtwirkung. </w:t>
      </w:r>
    </w:p>
    <w:p w:rsidR="00A73983" w:rsidRDefault="00FF18F7" w:rsidP="00A73983">
      <w:pPr>
        <w:spacing w:after="120" w:line="240" w:lineRule="auto"/>
        <w:jc w:val="both"/>
        <w:rPr>
          <w:rFonts w:ascii="Arial" w:hAnsi="Arial" w:cs="Arial"/>
          <w:b/>
          <w:sz w:val="20"/>
          <w:szCs w:val="20"/>
          <w:lang w:val="de-AT"/>
        </w:rPr>
      </w:pPr>
      <w:r w:rsidRPr="00FF18F7">
        <w:rPr>
          <w:rFonts w:ascii="Arial" w:hAnsi="Arial" w:cs="Arial"/>
          <w:b/>
          <w:sz w:val="20"/>
          <w:szCs w:val="20"/>
          <w:lang w:val="de-AT"/>
        </w:rPr>
        <w:t>Pr</w:t>
      </w:r>
      <w:r w:rsidR="00A73983">
        <w:rPr>
          <w:rFonts w:ascii="Arial" w:hAnsi="Arial" w:cs="Arial"/>
          <w:b/>
          <w:sz w:val="20"/>
          <w:szCs w:val="20"/>
          <w:lang w:val="de-AT"/>
        </w:rPr>
        <w:t>äzise Lichtlenkung mit Know-how</w:t>
      </w:r>
    </w:p>
    <w:p w:rsidR="00FF18F7" w:rsidRPr="00A73983" w:rsidRDefault="00FF18F7" w:rsidP="00FF18F7">
      <w:pPr>
        <w:spacing w:line="360" w:lineRule="auto"/>
        <w:jc w:val="both"/>
        <w:rPr>
          <w:rFonts w:ascii="Arial" w:hAnsi="Arial" w:cs="Arial"/>
          <w:b/>
          <w:sz w:val="20"/>
          <w:szCs w:val="20"/>
          <w:lang w:val="de-AT"/>
        </w:rPr>
      </w:pPr>
      <w:r w:rsidRPr="00FF18F7">
        <w:rPr>
          <w:rFonts w:ascii="Arial" w:hAnsi="Arial" w:cs="Arial"/>
          <w:sz w:val="20"/>
          <w:szCs w:val="20"/>
          <w:lang w:val="de-AT"/>
        </w:rPr>
        <w:t xml:space="preserve">Die Voraussetzung dafür schaffen hochwertige Linsen- und </w:t>
      </w:r>
      <w:proofErr w:type="spellStart"/>
      <w:r w:rsidRPr="00FF18F7">
        <w:rPr>
          <w:rFonts w:ascii="Arial" w:hAnsi="Arial" w:cs="Arial"/>
          <w:sz w:val="20"/>
          <w:szCs w:val="20"/>
          <w:lang w:val="de-AT"/>
        </w:rPr>
        <w:t>Reflektortechnologien</w:t>
      </w:r>
      <w:proofErr w:type="spellEnd"/>
      <w:r w:rsidRPr="00FF18F7">
        <w:rPr>
          <w:rFonts w:ascii="Arial" w:hAnsi="Arial" w:cs="Arial"/>
          <w:sz w:val="20"/>
          <w:szCs w:val="20"/>
          <w:lang w:val="de-AT"/>
        </w:rPr>
        <w:t xml:space="preserve">. Diese spiegeln die langjährige Kompetenz und Erfahrung von Zumtobel in der </w:t>
      </w:r>
      <w:proofErr w:type="spellStart"/>
      <w:r w:rsidRPr="00FF18F7">
        <w:rPr>
          <w:rFonts w:ascii="Arial" w:hAnsi="Arial" w:cs="Arial"/>
          <w:sz w:val="20"/>
          <w:szCs w:val="20"/>
          <w:lang w:val="de-AT"/>
        </w:rPr>
        <w:t>Leuchtenentwicklung</w:t>
      </w:r>
      <w:proofErr w:type="spellEnd"/>
      <w:r w:rsidRPr="00FF18F7">
        <w:rPr>
          <w:rFonts w:ascii="Arial" w:hAnsi="Arial" w:cs="Arial"/>
          <w:sz w:val="20"/>
          <w:szCs w:val="20"/>
          <w:lang w:val="de-AT"/>
        </w:rPr>
        <w:t xml:space="preserve">. Linsensysteme zeichnen sich einerseits durch eine wesentlich präzisere Lichtlenkung und weniger Streulicht aus, andererseits können einfacher verschiedene und auch engere Abstrahlwinkel erzeugt werden. Dann fungiert der Reflektor eher als gestalterisches Element. Die Leuchtdichten werden so verringert ebenso wie die Blendung begrenzt und so der visuelle Komfort steigert. Die „pure“ </w:t>
      </w:r>
      <w:proofErr w:type="spellStart"/>
      <w:r w:rsidRPr="00FF18F7">
        <w:rPr>
          <w:rFonts w:ascii="Arial" w:hAnsi="Arial" w:cs="Arial"/>
          <w:sz w:val="20"/>
          <w:szCs w:val="20"/>
          <w:lang w:val="de-AT"/>
        </w:rPr>
        <w:t>Reflektortechnologie</w:t>
      </w:r>
      <w:proofErr w:type="spellEnd"/>
      <w:r w:rsidRPr="00FF18F7">
        <w:rPr>
          <w:rFonts w:ascii="Arial" w:hAnsi="Arial" w:cs="Arial"/>
          <w:sz w:val="20"/>
          <w:szCs w:val="20"/>
          <w:lang w:val="de-AT"/>
        </w:rPr>
        <w:t xml:space="preserve"> hat nach wie vor ihre Berechtigung bei </w:t>
      </w:r>
      <w:proofErr w:type="spellStart"/>
      <w:r w:rsidRPr="00FF18F7">
        <w:rPr>
          <w:rFonts w:ascii="Arial" w:hAnsi="Arial" w:cs="Arial"/>
          <w:sz w:val="20"/>
          <w:szCs w:val="20"/>
          <w:lang w:val="de-AT"/>
        </w:rPr>
        <w:t>Downlights</w:t>
      </w:r>
      <w:proofErr w:type="spellEnd"/>
      <w:r w:rsidRPr="00FF18F7">
        <w:rPr>
          <w:rFonts w:ascii="Arial" w:hAnsi="Arial" w:cs="Arial"/>
          <w:sz w:val="20"/>
          <w:szCs w:val="20"/>
          <w:lang w:val="de-AT"/>
        </w:rPr>
        <w:t xml:space="preserve"> mit sehr großen </w:t>
      </w:r>
      <w:r w:rsidRPr="00FF18F7">
        <w:rPr>
          <w:rFonts w:ascii="Arial" w:hAnsi="Arial" w:cs="Arial"/>
          <w:sz w:val="20"/>
          <w:szCs w:val="20"/>
          <w:lang w:val="de-AT"/>
        </w:rPr>
        <w:lastRenderedPageBreak/>
        <w:t>Durchmessern und hohen Lichtströmen, um komplexe Lösungen aus mehreren Linsensystemen zu vermeiden. Und sind die diversen, formal einheitlichen Ausführungen mit ihrer präzisen Lichtlenkung gewappnet für jede Beleuchtungsaufgabe.</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 xml:space="preserve">Die Ergänzung bildet sowohl die Möglichkeit des „warm </w:t>
      </w:r>
      <w:proofErr w:type="spellStart"/>
      <w:r w:rsidRPr="00FF18F7">
        <w:rPr>
          <w:rFonts w:ascii="Arial" w:hAnsi="Arial" w:cs="Arial"/>
          <w:sz w:val="20"/>
          <w:szCs w:val="20"/>
          <w:lang w:val="de-AT"/>
        </w:rPr>
        <w:t>dimming</w:t>
      </w:r>
      <w:proofErr w:type="spellEnd"/>
      <w:r w:rsidRPr="00FF18F7">
        <w:rPr>
          <w:rFonts w:ascii="Arial" w:hAnsi="Arial" w:cs="Arial"/>
          <w:sz w:val="20"/>
          <w:szCs w:val="20"/>
          <w:lang w:val="de-AT"/>
        </w:rPr>
        <w:t xml:space="preserve">“ und der hervorragende Farbwiedergabeindex mit CRI &gt; 90 als auch die Farbtemperaturen von 2.700 K, 3.000 K und 4.000 K sowie 3.500 K für den amerikanischen Markt. Damit beweist das umfassende Portfolio an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seine universellen Einsatzmöglichkeiten.</w:t>
      </w:r>
    </w:p>
    <w:p w:rsidR="00FF18F7" w:rsidRPr="00FF18F7" w:rsidRDefault="00FF18F7" w:rsidP="00A73983">
      <w:pPr>
        <w:spacing w:after="120" w:line="240" w:lineRule="auto"/>
        <w:jc w:val="both"/>
        <w:rPr>
          <w:rFonts w:ascii="Arial" w:hAnsi="Arial" w:cs="Arial"/>
          <w:b/>
          <w:sz w:val="20"/>
          <w:szCs w:val="20"/>
          <w:lang w:val="de-AT"/>
        </w:rPr>
      </w:pPr>
      <w:r w:rsidRPr="00FF18F7">
        <w:rPr>
          <w:rFonts w:ascii="Arial" w:hAnsi="Arial" w:cs="Arial"/>
          <w:b/>
          <w:sz w:val="20"/>
          <w:szCs w:val="20"/>
          <w:lang w:val="de-AT"/>
        </w:rPr>
        <w:t>Novitäten mit aufgabenspezifischem Charme</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 xml:space="preserve">Prädestiniert für den Einsatz in hohen Räumen, wie Atrium, Flughafengebäude oder Hotellobby, ist das </w:t>
      </w:r>
      <w:proofErr w:type="spellStart"/>
      <w:r w:rsidRPr="00FF18F7">
        <w:rPr>
          <w:rFonts w:ascii="Arial" w:hAnsi="Arial" w:cs="Arial"/>
          <w:sz w:val="20"/>
          <w:szCs w:val="20"/>
          <w:lang w:val="de-AT"/>
        </w:rPr>
        <w:t>Downlight</w:t>
      </w:r>
      <w:proofErr w:type="spellEnd"/>
      <w:r w:rsidRPr="00FF18F7">
        <w:rPr>
          <w:rFonts w:ascii="Arial" w:hAnsi="Arial" w:cs="Arial"/>
          <w:sz w:val="20"/>
          <w:szCs w:val="20"/>
          <w:lang w:val="de-AT"/>
        </w:rPr>
        <w:t xml:space="preserve">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High </w:t>
      </w:r>
      <w:proofErr w:type="spellStart"/>
      <w:r w:rsidRPr="00FF18F7">
        <w:rPr>
          <w:rFonts w:ascii="Arial" w:hAnsi="Arial" w:cs="Arial"/>
          <w:sz w:val="20"/>
          <w:szCs w:val="20"/>
          <w:lang w:val="de-AT"/>
        </w:rPr>
        <w:t>Lumen</w:t>
      </w:r>
      <w:proofErr w:type="spellEnd"/>
      <w:r w:rsidRPr="00FF18F7">
        <w:rPr>
          <w:rFonts w:ascii="Arial" w:hAnsi="Arial" w:cs="Arial"/>
          <w:sz w:val="20"/>
          <w:szCs w:val="20"/>
          <w:lang w:val="de-AT"/>
        </w:rPr>
        <w:t xml:space="preserve"> mit 200 mm Durchmesser und einem sehr hohen Lichtstrom von bis zu 7.400 lm. Die Lichtverteilungen Spot mit 13° und Flood mit 30° werden über die </w:t>
      </w:r>
      <w:proofErr w:type="spellStart"/>
      <w:r w:rsidRPr="00FF18F7">
        <w:rPr>
          <w:rFonts w:ascii="Arial" w:hAnsi="Arial" w:cs="Arial"/>
          <w:sz w:val="20"/>
          <w:szCs w:val="20"/>
          <w:lang w:val="de-AT"/>
        </w:rPr>
        <w:t>Reflektorgeometrie</w:t>
      </w:r>
      <w:proofErr w:type="spellEnd"/>
      <w:r w:rsidRPr="00FF18F7">
        <w:rPr>
          <w:rFonts w:ascii="Arial" w:hAnsi="Arial" w:cs="Arial"/>
          <w:sz w:val="20"/>
          <w:szCs w:val="20"/>
          <w:lang w:val="de-AT"/>
        </w:rPr>
        <w:t xml:space="preserve"> definiert. Die lichtstarken „großvolumigen“ Einbauleuchten gelten als weiterer Baustein für eine formal durchgängige und attraktive Architekturbeleuchtung.</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 xml:space="preserve">Speziell die Akzentuierung haben die </w:t>
      </w:r>
      <w:proofErr w:type="spellStart"/>
      <w:r w:rsidRPr="00FF18F7">
        <w:rPr>
          <w:rFonts w:ascii="Arial" w:hAnsi="Arial" w:cs="Arial"/>
          <w:sz w:val="20"/>
          <w:szCs w:val="20"/>
          <w:lang w:val="de-AT"/>
        </w:rPr>
        <w:t>Downlights</w:t>
      </w:r>
      <w:proofErr w:type="spellEnd"/>
      <w:r w:rsidRPr="00FF18F7">
        <w:rPr>
          <w:rFonts w:ascii="Arial" w:hAnsi="Arial" w:cs="Arial"/>
          <w:sz w:val="20"/>
          <w:szCs w:val="20"/>
          <w:lang w:val="de-AT"/>
        </w:rPr>
        <w:t xml:space="preserve"> Accent Beam der Produktfamilie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im Blick. Die runde Bauform hat 100 mm Durchmesser bzw. die quadratische 100 mm Kantenlänge. Die Palette an Lichtverteilungen Spot mit 14° Abstrahlwinkel, Flood mit 29° und </w:t>
      </w:r>
      <w:proofErr w:type="spellStart"/>
      <w:r w:rsidRPr="00FF18F7">
        <w:rPr>
          <w:rFonts w:ascii="Arial" w:hAnsi="Arial" w:cs="Arial"/>
          <w:sz w:val="20"/>
          <w:szCs w:val="20"/>
          <w:lang w:val="de-AT"/>
        </w:rPr>
        <w:t>Very</w:t>
      </w:r>
      <w:proofErr w:type="spellEnd"/>
      <w:r w:rsidRPr="00FF18F7">
        <w:rPr>
          <w:rFonts w:ascii="Arial" w:hAnsi="Arial" w:cs="Arial"/>
          <w:sz w:val="20"/>
          <w:szCs w:val="20"/>
          <w:lang w:val="de-AT"/>
        </w:rPr>
        <w:t xml:space="preserve"> Wide Flood mit über 50° ermöglicht – aufgrund der hochwertigen Linsentechnologie – zielgerichtete Inszenierungen mit hoher Lichtqualität. Als Besonderheit präsentiert sich die Ausführung mit schwarzem Reflektor. Dieser hat lichttechnisch wenig oder gar keinen Einfluss. Allerdings erhöht sich der visuelle Komfort für den Betrachter, der kein „Licht“ sieht, sondern ein gleichmäßiges, ruhiges Deckenbild.</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Zielgerichtete Akzente setzt auch das „kleine“ Richt-</w:t>
      </w:r>
      <w:proofErr w:type="spellStart"/>
      <w:r w:rsidRPr="00FF18F7">
        <w:rPr>
          <w:rFonts w:ascii="Arial" w:hAnsi="Arial" w:cs="Arial"/>
          <w:sz w:val="20"/>
          <w:szCs w:val="20"/>
          <w:lang w:val="de-AT"/>
        </w:rPr>
        <w:t>Downlight</w:t>
      </w:r>
      <w:proofErr w:type="spellEnd"/>
      <w:r w:rsidRPr="00FF18F7">
        <w:rPr>
          <w:rFonts w:ascii="Arial" w:hAnsi="Arial" w:cs="Arial"/>
          <w:sz w:val="20"/>
          <w:szCs w:val="20"/>
          <w:lang w:val="de-AT"/>
        </w:rPr>
        <w:t xml:space="preserve"> PANOS </w:t>
      </w:r>
      <w:proofErr w:type="spellStart"/>
      <w:r>
        <w:rPr>
          <w:rFonts w:ascii="Arial" w:hAnsi="Arial" w:cs="Arial"/>
          <w:sz w:val="20"/>
          <w:szCs w:val="20"/>
          <w:lang w:val="de-AT"/>
        </w:rPr>
        <w:t>infinity</w:t>
      </w:r>
      <w:proofErr w:type="spellEnd"/>
      <w:r w:rsidR="008F507F">
        <w:rPr>
          <w:rFonts w:ascii="Arial" w:hAnsi="Arial" w:cs="Arial"/>
          <w:sz w:val="20"/>
          <w:szCs w:val="20"/>
          <w:lang w:val="de-AT"/>
        </w:rPr>
        <w:t xml:space="preserve"> </w:t>
      </w:r>
      <w:proofErr w:type="spellStart"/>
      <w:r w:rsidR="008F507F">
        <w:rPr>
          <w:rFonts w:ascii="Arial" w:hAnsi="Arial" w:cs="Arial"/>
          <w:sz w:val="20"/>
          <w:szCs w:val="20"/>
          <w:lang w:val="de-AT"/>
        </w:rPr>
        <w:t>a</w:t>
      </w:r>
      <w:r w:rsidRPr="00FF18F7">
        <w:rPr>
          <w:rFonts w:ascii="Arial" w:hAnsi="Arial" w:cs="Arial"/>
          <w:sz w:val="20"/>
          <w:szCs w:val="20"/>
          <w:lang w:val="de-AT"/>
        </w:rPr>
        <w:t>djustable</w:t>
      </w:r>
      <w:proofErr w:type="spellEnd"/>
      <w:r w:rsidRPr="00FF18F7">
        <w:rPr>
          <w:rFonts w:ascii="Arial" w:hAnsi="Arial" w:cs="Arial"/>
          <w:sz w:val="20"/>
          <w:szCs w:val="20"/>
          <w:lang w:val="de-AT"/>
        </w:rPr>
        <w:t xml:space="preserve">, das in runder Bauform nur 68 mm Durchmesser bzw. quadratisch 68 mm Kantenlänge aufweist. Über ein speziell entwickeltes Linsensystem lässt sich der Lichtkegel werkzeuglos sowohl um bis zu 28° schwenken als auch um 355° drehen und so genau auf das Objekt ausrichten. Zur Auswahl stehen Lichtverteilungen Spot mit 15° Abstrahlwinkel und Flood mit 30°. </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 xml:space="preserve">Seine Kompetenz bei der homogenen Ausleuchtung vertikaler Flächen mit hoher Lichtqualität und mit bis zu 825 lm </w:t>
      </w:r>
      <w:proofErr w:type="spellStart"/>
      <w:r w:rsidRPr="00FF18F7">
        <w:rPr>
          <w:rFonts w:ascii="Arial" w:hAnsi="Arial" w:cs="Arial"/>
          <w:sz w:val="20"/>
          <w:szCs w:val="20"/>
          <w:lang w:val="de-AT"/>
        </w:rPr>
        <w:t>Leuchtenlichtstrom</w:t>
      </w:r>
      <w:proofErr w:type="spellEnd"/>
      <w:r w:rsidRPr="00FF18F7">
        <w:rPr>
          <w:rFonts w:ascii="Arial" w:hAnsi="Arial" w:cs="Arial"/>
          <w:sz w:val="20"/>
          <w:szCs w:val="20"/>
          <w:lang w:val="de-AT"/>
        </w:rPr>
        <w:t xml:space="preserve"> spielt der miniaturisierte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w:t>
      </w:r>
      <w:proofErr w:type="spellStart"/>
      <w:r w:rsidRPr="00FF18F7">
        <w:rPr>
          <w:rFonts w:ascii="Arial" w:hAnsi="Arial" w:cs="Arial"/>
          <w:sz w:val="20"/>
          <w:szCs w:val="20"/>
          <w:lang w:val="de-AT"/>
        </w:rPr>
        <w:t>Wallwasher</w:t>
      </w:r>
      <w:proofErr w:type="spellEnd"/>
      <w:r w:rsidRPr="00FF18F7">
        <w:rPr>
          <w:rFonts w:ascii="Arial" w:hAnsi="Arial" w:cs="Arial"/>
          <w:sz w:val="20"/>
          <w:szCs w:val="20"/>
          <w:lang w:val="de-AT"/>
        </w:rPr>
        <w:t xml:space="preserve"> perfekt aus. Mit nur 68 mm Durchmesser bzw. mit 68 mm Kantenlänge, mit Einbaurahmen oder rahmenlos präsentieren sich diese Leuchten als ideale Ergänzung zu den „großen“ Mitgliedern der Produktfamilie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w:t>
      </w:r>
    </w:p>
    <w:p w:rsidR="00FF18F7" w:rsidRPr="00FF18F7" w:rsidRDefault="00FF18F7" w:rsidP="00FF18F7">
      <w:pPr>
        <w:spacing w:line="360" w:lineRule="auto"/>
        <w:jc w:val="both"/>
        <w:rPr>
          <w:rFonts w:ascii="Arial" w:hAnsi="Arial" w:cs="Arial"/>
          <w:sz w:val="20"/>
          <w:szCs w:val="20"/>
          <w:lang w:val="de-AT"/>
        </w:rPr>
      </w:pPr>
      <w:r w:rsidRPr="00FF18F7">
        <w:rPr>
          <w:rFonts w:ascii="Arial" w:hAnsi="Arial" w:cs="Arial"/>
          <w:sz w:val="20"/>
          <w:szCs w:val="20"/>
          <w:lang w:val="de-AT"/>
        </w:rPr>
        <w:t xml:space="preserve">Mit dem konsequent durchdachten Portfolio von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von Zumtobel kann jeder Architekt oder Planer seine Kreativität ausspielen. Denn der Baukasten mit </w:t>
      </w:r>
      <w:proofErr w:type="spellStart"/>
      <w:r w:rsidRPr="00FF18F7">
        <w:rPr>
          <w:rFonts w:ascii="Arial" w:hAnsi="Arial" w:cs="Arial"/>
          <w:sz w:val="20"/>
          <w:szCs w:val="20"/>
          <w:lang w:val="de-AT"/>
        </w:rPr>
        <w:t>Downlight</w:t>
      </w:r>
      <w:proofErr w:type="spellEnd"/>
      <w:r w:rsidRPr="00FF18F7">
        <w:rPr>
          <w:rFonts w:ascii="Arial" w:hAnsi="Arial" w:cs="Arial"/>
          <w:sz w:val="20"/>
          <w:szCs w:val="20"/>
          <w:lang w:val="de-AT"/>
        </w:rPr>
        <w:t xml:space="preserve">, </w:t>
      </w:r>
      <w:proofErr w:type="spellStart"/>
      <w:r w:rsidRPr="00FF18F7">
        <w:rPr>
          <w:rFonts w:ascii="Arial" w:hAnsi="Arial" w:cs="Arial"/>
          <w:sz w:val="20"/>
          <w:szCs w:val="20"/>
          <w:lang w:val="de-AT"/>
        </w:rPr>
        <w:t>Wallwasher</w:t>
      </w:r>
      <w:proofErr w:type="spellEnd"/>
      <w:r w:rsidRPr="00FF18F7">
        <w:rPr>
          <w:rFonts w:ascii="Arial" w:hAnsi="Arial" w:cs="Arial"/>
          <w:sz w:val="20"/>
          <w:szCs w:val="20"/>
          <w:lang w:val="de-AT"/>
        </w:rPr>
        <w:t xml:space="preserve"> und Richt-</w:t>
      </w:r>
      <w:proofErr w:type="spellStart"/>
      <w:r w:rsidRPr="00FF18F7">
        <w:rPr>
          <w:rFonts w:ascii="Arial" w:hAnsi="Arial" w:cs="Arial"/>
          <w:sz w:val="20"/>
          <w:szCs w:val="20"/>
          <w:lang w:val="de-AT"/>
        </w:rPr>
        <w:t>Downlight</w:t>
      </w:r>
      <w:proofErr w:type="spellEnd"/>
      <w:r w:rsidRPr="00FF18F7">
        <w:rPr>
          <w:rFonts w:ascii="Arial" w:hAnsi="Arial" w:cs="Arial"/>
          <w:sz w:val="20"/>
          <w:szCs w:val="20"/>
          <w:lang w:val="de-AT"/>
        </w:rPr>
        <w:t xml:space="preserve">, deren Design die Handschrift von Chris </w:t>
      </w:r>
      <w:proofErr w:type="spellStart"/>
      <w:r w:rsidRPr="00FF18F7">
        <w:rPr>
          <w:rFonts w:ascii="Arial" w:hAnsi="Arial" w:cs="Arial"/>
          <w:sz w:val="20"/>
          <w:szCs w:val="20"/>
          <w:lang w:val="de-AT"/>
        </w:rPr>
        <w:t>Redfern</w:t>
      </w:r>
      <w:proofErr w:type="spellEnd"/>
      <w:r w:rsidRPr="00FF18F7">
        <w:rPr>
          <w:rFonts w:ascii="Arial" w:hAnsi="Arial" w:cs="Arial"/>
          <w:sz w:val="20"/>
          <w:szCs w:val="20"/>
          <w:lang w:val="de-AT"/>
        </w:rPr>
        <w:t xml:space="preserve">, </w:t>
      </w:r>
      <w:proofErr w:type="spellStart"/>
      <w:r w:rsidRPr="00FF18F7">
        <w:rPr>
          <w:rFonts w:ascii="Arial" w:hAnsi="Arial" w:cs="Arial"/>
          <w:sz w:val="20"/>
          <w:szCs w:val="20"/>
          <w:lang w:val="de-AT"/>
        </w:rPr>
        <w:t>Sottsass</w:t>
      </w:r>
      <w:proofErr w:type="spellEnd"/>
      <w:r w:rsidRPr="00FF18F7">
        <w:rPr>
          <w:rFonts w:ascii="Arial" w:hAnsi="Arial" w:cs="Arial"/>
          <w:sz w:val="20"/>
          <w:szCs w:val="20"/>
          <w:lang w:val="de-AT"/>
        </w:rPr>
        <w:t xml:space="preserve"> </w:t>
      </w:r>
      <w:proofErr w:type="spellStart"/>
      <w:r w:rsidRPr="00FF18F7">
        <w:rPr>
          <w:rFonts w:ascii="Arial" w:hAnsi="Arial" w:cs="Arial"/>
          <w:sz w:val="20"/>
          <w:szCs w:val="20"/>
          <w:lang w:val="de-AT"/>
        </w:rPr>
        <w:t>Associati</w:t>
      </w:r>
      <w:proofErr w:type="spellEnd"/>
      <w:r w:rsidRPr="00FF18F7">
        <w:rPr>
          <w:rFonts w:ascii="Arial" w:hAnsi="Arial" w:cs="Arial"/>
          <w:sz w:val="20"/>
          <w:szCs w:val="20"/>
          <w:lang w:val="de-AT"/>
        </w:rPr>
        <w:t xml:space="preserve"> trägt, präsentiert Lichtkompetenz in allen Facetten. Zusammen mit einheitlicher Formensprache bietet der Baukasten von PANOS </w:t>
      </w:r>
      <w:proofErr w:type="spellStart"/>
      <w:r>
        <w:rPr>
          <w:rFonts w:ascii="Arial" w:hAnsi="Arial" w:cs="Arial"/>
          <w:sz w:val="20"/>
          <w:szCs w:val="20"/>
          <w:lang w:val="de-AT"/>
        </w:rPr>
        <w:t>infinity</w:t>
      </w:r>
      <w:proofErr w:type="spellEnd"/>
      <w:r w:rsidRPr="00FF18F7">
        <w:rPr>
          <w:rFonts w:ascii="Arial" w:hAnsi="Arial" w:cs="Arial"/>
          <w:sz w:val="20"/>
          <w:szCs w:val="20"/>
          <w:lang w:val="de-AT"/>
        </w:rPr>
        <w:t xml:space="preserve"> einen ungeahnten Gestaltungspielraum. Faszinierende Lichtlösungen sowohl für funktionale, auf Systemeffizienz fokussierte Beleuchtungsaufgaben als auch für die hochwertige Architekturbeleuchtung sind das Ergebnis.</w:t>
      </w:r>
    </w:p>
    <w:p w:rsidR="00F642D0" w:rsidRPr="006253AE" w:rsidRDefault="00F642D0" w:rsidP="006253AE">
      <w:pPr>
        <w:spacing w:after="0" w:line="360" w:lineRule="auto"/>
        <w:rPr>
          <w:rFonts w:ascii="Arial" w:hAnsi="Arial" w:cs="Arial"/>
          <w:sz w:val="20"/>
          <w:szCs w:val="20"/>
          <w:lang w:val="es-ES"/>
        </w:rPr>
      </w:pPr>
      <w:r w:rsidRPr="006253AE">
        <w:rPr>
          <w:rFonts w:ascii="Arial" w:hAnsi="Arial" w:cs="Arial"/>
          <w:b/>
          <w:sz w:val="20"/>
          <w:szCs w:val="20"/>
          <w:lang w:val="es-ES"/>
        </w:rPr>
        <w:lastRenderedPageBreak/>
        <w:t xml:space="preserve">PANOS </w:t>
      </w:r>
      <w:proofErr w:type="spellStart"/>
      <w:r w:rsidRPr="006253AE">
        <w:rPr>
          <w:rFonts w:ascii="Arial" w:hAnsi="Arial" w:cs="Arial"/>
          <w:b/>
          <w:sz w:val="20"/>
          <w:szCs w:val="20"/>
          <w:lang w:val="es-ES"/>
        </w:rPr>
        <w:t>infinity</w:t>
      </w:r>
      <w:proofErr w:type="spellEnd"/>
      <w:r w:rsidRPr="006253AE">
        <w:rPr>
          <w:rFonts w:ascii="Arial" w:hAnsi="Arial" w:cs="Arial"/>
          <w:b/>
          <w:sz w:val="20"/>
          <w:szCs w:val="20"/>
          <w:lang w:val="es-ES"/>
        </w:rPr>
        <w:t xml:space="preserve"> </w:t>
      </w:r>
      <w:proofErr w:type="spellStart"/>
      <w:r w:rsidRPr="006253AE">
        <w:rPr>
          <w:rFonts w:ascii="Arial" w:hAnsi="Arial" w:cs="Arial"/>
          <w:b/>
          <w:sz w:val="20"/>
          <w:szCs w:val="20"/>
          <w:lang w:val="es-ES"/>
        </w:rPr>
        <w:t>adj</w:t>
      </w:r>
      <w:r w:rsidR="006253AE" w:rsidRPr="006253AE">
        <w:rPr>
          <w:rFonts w:ascii="Arial" w:hAnsi="Arial" w:cs="Arial"/>
          <w:b/>
          <w:sz w:val="20"/>
          <w:szCs w:val="20"/>
          <w:lang w:val="es-ES"/>
        </w:rPr>
        <w:t>ustable</w:t>
      </w:r>
      <w:proofErr w:type="spellEnd"/>
      <w:r w:rsidR="006253AE" w:rsidRPr="006253AE">
        <w:rPr>
          <w:rFonts w:ascii="Arial" w:hAnsi="Arial" w:cs="Arial"/>
          <w:b/>
          <w:sz w:val="20"/>
          <w:szCs w:val="20"/>
          <w:lang w:val="es-ES"/>
        </w:rPr>
        <w:t xml:space="preserve"> 100mm Video </w:t>
      </w:r>
      <w:proofErr w:type="spellStart"/>
      <w:r w:rsidR="006253AE" w:rsidRPr="006253AE">
        <w:rPr>
          <w:rFonts w:ascii="Arial" w:hAnsi="Arial" w:cs="Arial"/>
          <w:b/>
          <w:sz w:val="20"/>
          <w:szCs w:val="20"/>
          <w:lang w:val="es-ES"/>
        </w:rPr>
        <w:t>verfügbar</w:t>
      </w:r>
      <w:proofErr w:type="spellEnd"/>
      <w:r w:rsidR="006253AE" w:rsidRPr="006253AE">
        <w:rPr>
          <w:rFonts w:ascii="Arial" w:hAnsi="Arial" w:cs="Arial"/>
          <w:b/>
          <w:sz w:val="20"/>
          <w:szCs w:val="20"/>
          <w:lang w:val="es-ES"/>
        </w:rPr>
        <w:t xml:space="preserve">: </w:t>
      </w:r>
      <w:r w:rsidR="006253AE" w:rsidRPr="006253AE">
        <w:rPr>
          <w:rFonts w:ascii="Arial" w:hAnsi="Arial" w:cs="Arial"/>
          <w:b/>
          <w:sz w:val="20"/>
          <w:szCs w:val="20"/>
          <w:lang w:val="es-ES"/>
        </w:rPr>
        <w:br/>
      </w:r>
      <w:hyperlink r:id="rId14" w:history="1">
        <w:r w:rsidR="006253AE" w:rsidRPr="006253AE">
          <w:rPr>
            <w:rStyle w:val="Hyperlink"/>
            <w:rFonts w:ascii="Arial" w:hAnsi="Arial" w:cs="Arial"/>
            <w:sz w:val="20"/>
            <w:szCs w:val="20"/>
            <w:lang w:val="es-ES"/>
          </w:rPr>
          <w:t>https://youtu.be/1uUPyooa0L4</w:t>
        </w:r>
      </w:hyperlink>
    </w:p>
    <w:p w:rsidR="006253AE" w:rsidRPr="006253AE" w:rsidRDefault="006253AE" w:rsidP="006253AE">
      <w:pPr>
        <w:spacing w:after="0" w:line="360" w:lineRule="auto"/>
        <w:rPr>
          <w:rFonts w:ascii="Arial" w:hAnsi="Arial" w:cs="Arial"/>
          <w:b/>
          <w:sz w:val="20"/>
          <w:szCs w:val="20"/>
          <w:lang w:val="es-ES"/>
        </w:rPr>
      </w:pPr>
    </w:p>
    <w:p w:rsidR="00844B85" w:rsidRPr="005F090C" w:rsidRDefault="00566A12" w:rsidP="006253AE">
      <w:pPr>
        <w:spacing w:after="0" w:line="360" w:lineRule="auto"/>
        <w:jc w:val="both"/>
        <w:rPr>
          <w:rFonts w:ascii="Arial" w:hAnsi="Arial" w:cs="Arial"/>
          <w:b/>
          <w:sz w:val="20"/>
          <w:szCs w:val="20"/>
          <w:lang w:val="de-AT"/>
        </w:rPr>
      </w:pPr>
      <w:r w:rsidRPr="005F090C">
        <w:rPr>
          <w:rFonts w:ascii="Arial" w:hAnsi="Arial" w:cs="Arial"/>
          <w:b/>
          <w:sz w:val="20"/>
          <w:szCs w:val="20"/>
          <w:lang w:val="de-AT"/>
        </w:rPr>
        <w:t>Bildunterschriften:</w:t>
      </w:r>
      <w:bookmarkStart w:id="0" w:name="_GoBack"/>
      <w:bookmarkEnd w:id="0"/>
    </w:p>
    <w:p w:rsidR="00566A12" w:rsidRPr="005F090C" w:rsidRDefault="00566A12" w:rsidP="000E2638">
      <w:pPr>
        <w:spacing w:line="360" w:lineRule="auto"/>
        <w:jc w:val="both"/>
        <w:rPr>
          <w:rFonts w:ascii="Arial" w:hAnsi="Arial" w:cs="Arial"/>
          <w:sz w:val="20"/>
          <w:szCs w:val="20"/>
          <w:lang w:val="de-AT"/>
        </w:rPr>
      </w:pPr>
      <w:r w:rsidRPr="005F090C">
        <w:rPr>
          <w:rFonts w:ascii="Arial" w:hAnsi="Arial" w:cs="Arial"/>
          <w:sz w:val="20"/>
          <w:szCs w:val="20"/>
          <w:lang w:val="de-AT"/>
        </w:rPr>
        <w:t>(</w:t>
      </w:r>
      <w:proofErr w:type="spellStart"/>
      <w:r w:rsidRPr="005F090C">
        <w:rPr>
          <w:rFonts w:ascii="Arial" w:hAnsi="Arial" w:cs="Arial"/>
          <w:sz w:val="20"/>
          <w:szCs w:val="20"/>
          <w:lang w:val="de-AT"/>
        </w:rPr>
        <w:t>Photo</w:t>
      </w:r>
      <w:proofErr w:type="spellEnd"/>
      <w:r w:rsidRPr="005F090C">
        <w:rPr>
          <w:rFonts w:ascii="Arial" w:hAnsi="Arial" w:cs="Arial"/>
          <w:sz w:val="20"/>
          <w:szCs w:val="20"/>
          <w:lang w:val="de-AT"/>
        </w:rPr>
        <w:t xml:space="preserve"> </w:t>
      </w:r>
      <w:proofErr w:type="spellStart"/>
      <w:r w:rsidRPr="005F090C">
        <w:rPr>
          <w:rFonts w:ascii="Arial" w:hAnsi="Arial" w:cs="Arial"/>
          <w:sz w:val="20"/>
          <w:szCs w:val="20"/>
          <w:lang w:val="de-AT"/>
        </w:rPr>
        <w:t>Credits</w:t>
      </w:r>
      <w:proofErr w:type="spellEnd"/>
      <w:r w:rsidRPr="005F090C">
        <w:rPr>
          <w:rFonts w:ascii="Arial" w:hAnsi="Arial" w:cs="Arial"/>
          <w:sz w:val="20"/>
          <w:szCs w:val="20"/>
          <w:lang w:val="de-AT"/>
        </w:rPr>
        <w:t>: Zumtobel)</w:t>
      </w:r>
      <w:r w:rsidR="00844B85" w:rsidRPr="005F090C">
        <w:rPr>
          <w:rFonts w:ascii="Arial" w:hAnsi="Arial" w:cs="Arial"/>
          <w:sz w:val="20"/>
          <w:szCs w:val="20"/>
          <w:lang w:val="de-AT"/>
        </w:rPr>
        <w:t xml:space="preserve"> </w:t>
      </w:r>
    </w:p>
    <w:p w:rsidR="00566A12" w:rsidRPr="006253AE" w:rsidRDefault="00DE3E51" w:rsidP="00566A12">
      <w:pPr>
        <w:spacing w:line="360" w:lineRule="auto"/>
        <w:jc w:val="both"/>
        <w:rPr>
          <w:rFonts w:ascii="Arial" w:hAnsi="Arial" w:cs="Arial"/>
          <w:sz w:val="20"/>
          <w:szCs w:val="20"/>
          <w:lang w:val="de-AT"/>
        </w:rPr>
      </w:pPr>
      <w:r>
        <w:rPr>
          <w:rFonts w:ascii="Arial" w:hAnsi="Arial" w:cs="Arial"/>
          <w:noProof/>
          <w:sz w:val="20"/>
          <w:szCs w:val="20"/>
          <w:lang w:val="de-AT" w:eastAsia="zh-CN"/>
        </w:rPr>
        <w:drawing>
          <wp:inline distT="0" distB="0" distL="0" distR="0">
            <wp:extent cx="1800000" cy="1794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_PAI_F_R200_HighLumen_Flood_Rahmen_1700.jpg"/>
                    <pic:cNvPicPr/>
                  </pic:nvPicPr>
                  <pic:blipFill>
                    <a:blip r:embed="rId15">
                      <a:extLst>
                        <a:ext uri="{28A0092B-C50C-407E-A947-70E740481C1C}">
                          <a14:useLocalDpi xmlns:a14="http://schemas.microsoft.com/office/drawing/2010/main" val="0"/>
                        </a:ext>
                      </a:extLst>
                    </a:blip>
                    <a:stretch>
                      <a:fillRect/>
                    </a:stretch>
                  </pic:blipFill>
                  <pic:spPr>
                    <a:xfrm>
                      <a:off x="0" y="0"/>
                      <a:ext cx="1800000" cy="1794001"/>
                    </a:xfrm>
                    <a:prstGeom prst="rect">
                      <a:avLst/>
                    </a:prstGeom>
                  </pic:spPr>
                </pic:pic>
              </a:graphicData>
            </a:graphic>
          </wp:inline>
        </w:drawing>
      </w:r>
    </w:p>
    <w:p w:rsidR="00566A12" w:rsidRPr="00FF18F7" w:rsidRDefault="00566A12" w:rsidP="00566A12">
      <w:pPr>
        <w:spacing w:line="360" w:lineRule="auto"/>
        <w:jc w:val="both"/>
        <w:rPr>
          <w:rFonts w:ascii="Arial" w:hAnsi="Arial" w:cs="Arial"/>
          <w:sz w:val="20"/>
          <w:szCs w:val="20"/>
          <w:lang w:val="de-AT"/>
        </w:rPr>
      </w:pPr>
      <w:r w:rsidRPr="00FF18F7">
        <w:rPr>
          <w:rFonts w:ascii="Arial" w:hAnsi="Arial" w:cs="Arial"/>
          <w:b/>
          <w:sz w:val="20"/>
          <w:szCs w:val="20"/>
          <w:lang w:val="de-AT"/>
        </w:rPr>
        <w:t>Bild 1:</w:t>
      </w:r>
      <w:r w:rsidRPr="00FF18F7">
        <w:rPr>
          <w:rFonts w:ascii="Arial" w:hAnsi="Arial" w:cs="Arial"/>
          <w:sz w:val="20"/>
          <w:szCs w:val="20"/>
          <w:lang w:val="de-AT"/>
        </w:rPr>
        <w:t xml:space="preserve"> </w:t>
      </w:r>
      <w:r w:rsidR="00FF18F7" w:rsidRPr="00FF18F7">
        <w:rPr>
          <w:rFonts w:ascii="Arial" w:hAnsi="Arial" w:cs="Arial"/>
          <w:sz w:val="20"/>
          <w:szCs w:val="20"/>
          <w:lang w:val="de-AT"/>
        </w:rPr>
        <w:t xml:space="preserve">Prädestiniert für den Einsatz in hohen Räumen, wie Atrium, Flughafengebäude oder Hotellobby, ist das </w:t>
      </w:r>
      <w:proofErr w:type="spellStart"/>
      <w:r w:rsidR="00FF18F7" w:rsidRPr="00FF18F7">
        <w:rPr>
          <w:rFonts w:ascii="Arial" w:hAnsi="Arial" w:cs="Arial"/>
          <w:sz w:val="20"/>
          <w:szCs w:val="20"/>
          <w:lang w:val="de-AT"/>
        </w:rPr>
        <w:t>Downlight</w:t>
      </w:r>
      <w:proofErr w:type="spellEnd"/>
      <w:r w:rsidR="00FF18F7" w:rsidRPr="00FF18F7">
        <w:rPr>
          <w:rFonts w:ascii="Arial" w:hAnsi="Arial" w:cs="Arial"/>
          <w:sz w:val="20"/>
          <w:szCs w:val="20"/>
          <w:lang w:val="de-AT"/>
        </w:rPr>
        <w:t xml:space="preserve"> PANOS </w:t>
      </w:r>
      <w:proofErr w:type="spellStart"/>
      <w:r w:rsidR="00FF18F7" w:rsidRPr="00FF18F7">
        <w:rPr>
          <w:rFonts w:ascii="Arial" w:hAnsi="Arial" w:cs="Arial"/>
          <w:sz w:val="20"/>
          <w:szCs w:val="20"/>
          <w:lang w:val="de-AT"/>
        </w:rPr>
        <w:t>infinity</w:t>
      </w:r>
      <w:proofErr w:type="spellEnd"/>
      <w:r w:rsidR="00FF18F7" w:rsidRPr="00FF18F7">
        <w:rPr>
          <w:rFonts w:ascii="Arial" w:hAnsi="Arial" w:cs="Arial"/>
          <w:sz w:val="20"/>
          <w:szCs w:val="20"/>
          <w:lang w:val="de-AT"/>
        </w:rPr>
        <w:t xml:space="preserve"> High </w:t>
      </w:r>
      <w:proofErr w:type="spellStart"/>
      <w:r w:rsidR="00FF18F7" w:rsidRPr="00FF18F7">
        <w:rPr>
          <w:rFonts w:ascii="Arial" w:hAnsi="Arial" w:cs="Arial"/>
          <w:sz w:val="20"/>
          <w:szCs w:val="20"/>
          <w:lang w:val="de-AT"/>
        </w:rPr>
        <w:t>Lumen</w:t>
      </w:r>
      <w:proofErr w:type="spellEnd"/>
      <w:r w:rsidR="00FF18F7" w:rsidRPr="00FF18F7">
        <w:rPr>
          <w:rFonts w:ascii="Arial" w:hAnsi="Arial" w:cs="Arial"/>
          <w:sz w:val="20"/>
          <w:szCs w:val="20"/>
          <w:lang w:val="de-AT"/>
        </w:rPr>
        <w:t xml:space="preserve"> mit 200 mm Durchmesser.</w:t>
      </w:r>
    </w:p>
    <w:p w:rsidR="00DE3E51" w:rsidRDefault="00DE3E51" w:rsidP="00413E81">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extent cx="1824325" cy="18000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_PAI_F_R100_Accent_WH_Rahmen_1700.jpg"/>
                    <pic:cNvPicPr/>
                  </pic:nvPicPr>
                  <pic:blipFill>
                    <a:blip r:embed="rId16">
                      <a:extLst>
                        <a:ext uri="{28A0092B-C50C-407E-A947-70E740481C1C}">
                          <a14:useLocalDpi xmlns:a14="http://schemas.microsoft.com/office/drawing/2010/main" val="0"/>
                        </a:ext>
                      </a:extLst>
                    </a:blip>
                    <a:stretch>
                      <a:fillRect/>
                    </a:stretch>
                  </pic:blipFill>
                  <pic:spPr>
                    <a:xfrm>
                      <a:off x="0" y="0"/>
                      <a:ext cx="1824325" cy="1800000"/>
                    </a:xfrm>
                    <a:prstGeom prst="rect">
                      <a:avLst/>
                    </a:prstGeom>
                  </pic:spPr>
                </pic:pic>
              </a:graphicData>
            </a:graphic>
          </wp:inline>
        </w:drawing>
      </w:r>
      <w:r w:rsidR="004257D2">
        <w:rPr>
          <w:rFonts w:ascii="Arial" w:hAnsi="Arial" w:cs="Arial"/>
          <w:b/>
          <w:sz w:val="20"/>
          <w:szCs w:val="20"/>
          <w:lang w:val="de-AT"/>
        </w:rPr>
        <w:t xml:space="preserve">   </w:t>
      </w:r>
      <w:r w:rsidR="004257D2">
        <w:rPr>
          <w:rFonts w:ascii="Arial" w:hAnsi="Arial" w:cs="Arial"/>
          <w:b/>
          <w:noProof/>
          <w:sz w:val="20"/>
          <w:szCs w:val="20"/>
          <w:lang w:val="de-AT" w:eastAsia="zh-CN"/>
        </w:rPr>
        <w:drawing>
          <wp:inline distT="0" distB="0" distL="0" distR="0">
            <wp:extent cx="1800000" cy="17759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S_PAI_F_Q100_Accent_BK_Rahmen_1700.jpg"/>
                    <pic:cNvPicPr/>
                  </pic:nvPicPr>
                  <pic:blipFill>
                    <a:blip r:embed="rId17">
                      <a:extLst>
                        <a:ext uri="{28A0092B-C50C-407E-A947-70E740481C1C}">
                          <a14:useLocalDpi xmlns:a14="http://schemas.microsoft.com/office/drawing/2010/main" val="0"/>
                        </a:ext>
                      </a:extLst>
                    </a:blip>
                    <a:stretch>
                      <a:fillRect/>
                    </a:stretch>
                  </pic:blipFill>
                  <pic:spPr>
                    <a:xfrm>
                      <a:off x="0" y="0"/>
                      <a:ext cx="1800000" cy="1775998"/>
                    </a:xfrm>
                    <a:prstGeom prst="rect">
                      <a:avLst/>
                    </a:prstGeom>
                  </pic:spPr>
                </pic:pic>
              </a:graphicData>
            </a:graphic>
          </wp:inline>
        </w:drawing>
      </w:r>
    </w:p>
    <w:p w:rsidR="00566A12" w:rsidRDefault="00566A12" w:rsidP="00413E81">
      <w:pPr>
        <w:spacing w:line="360" w:lineRule="auto"/>
        <w:jc w:val="both"/>
        <w:rPr>
          <w:rFonts w:ascii="Arial" w:hAnsi="Arial" w:cs="Arial"/>
          <w:sz w:val="20"/>
          <w:szCs w:val="20"/>
          <w:lang w:val="de-AT"/>
        </w:rPr>
      </w:pPr>
      <w:r w:rsidRPr="00FF18F7">
        <w:rPr>
          <w:rFonts w:ascii="Arial" w:hAnsi="Arial" w:cs="Arial"/>
          <w:b/>
          <w:sz w:val="20"/>
          <w:szCs w:val="20"/>
          <w:lang w:val="de-AT"/>
        </w:rPr>
        <w:t>Bild 2:</w:t>
      </w:r>
      <w:r w:rsidR="00FF18F7">
        <w:rPr>
          <w:rFonts w:ascii="Arial" w:hAnsi="Arial" w:cs="Arial"/>
          <w:sz w:val="20"/>
          <w:szCs w:val="20"/>
          <w:lang w:val="de-AT"/>
        </w:rPr>
        <w:t xml:space="preserve"> </w:t>
      </w:r>
      <w:r w:rsidR="00FF18F7" w:rsidRPr="00FF18F7">
        <w:rPr>
          <w:rFonts w:ascii="Arial" w:hAnsi="Arial" w:cs="Arial"/>
          <w:sz w:val="20"/>
          <w:szCs w:val="20"/>
          <w:lang w:val="de-AT"/>
        </w:rPr>
        <w:t xml:space="preserve">Speziell die Akzentuierung haben die </w:t>
      </w:r>
      <w:proofErr w:type="spellStart"/>
      <w:r w:rsidR="00FF18F7" w:rsidRPr="00FF18F7">
        <w:rPr>
          <w:rFonts w:ascii="Arial" w:hAnsi="Arial" w:cs="Arial"/>
          <w:sz w:val="20"/>
          <w:szCs w:val="20"/>
          <w:lang w:val="de-AT"/>
        </w:rPr>
        <w:t>Downlights</w:t>
      </w:r>
      <w:proofErr w:type="spellEnd"/>
      <w:r w:rsidR="00FF18F7" w:rsidRPr="00FF18F7">
        <w:rPr>
          <w:rFonts w:ascii="Arial" w:hAnsi="Arial" w:cs="Arial"/>
          <w:sz w:val="20"/>
          <w:szCs w:val="20"/>
          <w:lang w:val="de-AT"/>
        </w:rPr>
        <w:t xml:space="preserve"> Accent Beam der Produktfamilie PANOS </w:t>
      </w:r>
      <w:proofErr w:type="spellStart"/>
      <w:r w:rsidR="00FF18F7" w:rsidRPr="00FF18F7">
        <w:rPr>
          <w:rFonts w:ascii="Arial" w:hAnsi="Arial" w:cs="Arial"/>
          <w:sz w:val="20"/>
          <w:szCs w:val="20"/>
          <w:lang w:val="de-AT"/>
        </w:rPr>
        <w:t>infinity</w:t>
      </w:r>
      <w:proofErr w:type="spellEnd"/>
      <w:r w:rsidR="00FF18F7" w:rsidRPr="00FF18F7">
        <w:rPr>
          <w:rFonts w:ascii="Arial" w:hAnsi="Arial" w:cs="Arial"/>
          <w:sz w:val="20"/>
          <w:szCs w:val="20"/>
          <w:lang w:val="de-AT"/>
        </w:rPr>
        <w:t xml:space="preserve"> im Blick.</w:t>
      </w:r>
    </w:p>
    <w:p w:rsidR="004257D2" w:rsidRDefault="004257D2" w:rsidP="00413E81">
      <w:pPr>
        <w:spacing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extent cx="1824324" cy="18000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S_PAI_F_R68_WH_geschwenkt_1700.jpg"/>
                    <pic:cNvPicPr/>
                  </pic:nvPicPr>
                  <pic:blipFill>
                    <a:blip r:embed="rId18">
                      <a:extLst>
                        <a:ext uri="{28A0092B-C50C-407E-A947-70E740481C1C}">
                          <a14:useLocalDpi xmlns:a14="http://schemas.microsoft.com/office/drawing/2010/main" val="0"/>
                        </a:ext>
                      </a:extLst>
                    </a:blip>
                    <a:stretch>
                      <a:fillRect/>
                    </a:stretch>
                  </pic:blipFill>
                  <pic:spPr>
                    <a:xfrm>
                      <a:off x="0" y="0"/>
                      <a:ext cx="1824324" cy="1800000"/>
                    </a:xfrm>
                    <a:prstGeom prst="rect">
                      <a:avLst/>
                    </a:prstGeom>
                  </pic:spPr>
                </pic:pic>
              </a:graphicData>
            </a:graphic>
          </wp:inline>
        </w:drawing>
      </w:r>
      <w:r>
        <w:rPr>
          <w:rFonts w:ascii="Arial" w:hAnsi="Arial" w:cs="Arial"/>
          <w:b/>
          <w:sz w:val="20"/>
          <w:szCs w:val="20"/>
          <w:lang w:val="de-AT"/>
        </w:rPr>
        <w:t xml:space="preserve">  </w:t>
      </w:r>
      <w:r>
        <w:rPr>
          <w:rFonts w:ascii="Arial" w:hAnsi="Arial" w:cs="Arial"/>
          <w:b/>
          <w:noProof/>
          <w:sz w:val="20"/>
          <w:szCs w:val="20"/>
          <w:lang w:val="de-AT" w:eastAsia="zh-CN"/>
        </w:rPr>
        <w:drawing>
          <wp:inline distT="0" distB="0" distL="0" distR="0">
            <wp:extent cx="1818182"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S_PAI_F_Q68_WH_geschwenkt_1700.jpg"/>
                    <pic:cNvPicPr/>
                  </pic:nvPicPr>
                  <pic:blipFill>
                    <a:blip r:embed="rId19">
                      <a:extLst>
                        <a:ext uri="{28A0092B-C50C-407E-A947-70E740481C1C}">
                          <a14:useLocalDpi xmlns:a14="http://schemas.microsoft.com/office/drawing/2010/main" val="0"/>
                        </a:ext>
                      </a:extLst>
                    </a:blip>
                    <a:stretch>
                      <a:fillRect/>
                    </a:stretch>
                  </pic:blipFill>
                  <pic:spPr>
                    <a:xfrm>
                      <a:off x="0" y="0"/>
                      <a:ext cx="1818182" cy="1800000"/>
                    </a:xfrm>
                    <a:prstGeom prst="rect">
                      <a:avLst/>
                    </a:prstGeom>
                  </pic:spPr>
                </pic:pic>
              </a:graphicData>
            </a:graphic>
          </wp:inline>
        </w:drawing>
      </w:r>
    </w:p>
    <w:p w:rsidR="00FF18F7" w:rsidRPr="00FF18F7" w:rsidRDefault="00FF18F7" w:rsidP="00413E81">
      <w:pPr>
        <w:spacing w:line="360" w:lineRule="auto"/>
        <w:jc w:val="both"/>
        <w:rPr>
          <w:rFonts w:ascii="Arial" w:hAnsi="Arial" w:cs="Arial"/>
          <w:sz w:val="20"/>
          <w:szCs w:val="20"/>
          <w:lang w:val="de-AT"/>
        </w:rPr>
      </w:pPr>
      <w:r>
        <w:rPr>
          <w:rFonts w:ascii="Arial" w:hAnsi="Arial" w:cs="Arial"/>
          <w:b/>
          <w:sz w:val="20"/>
          <w:szCs w:val="20"/>
          <w:lang w:val="de-AT"/>
        </w:rPr>
        <w:t>Bild 3</w:t>
      </w:r>
      <w:r w:rsidRPr="00FF18F7">
        <w:rPr>
          <w:rFonts w:ascii="Arial" w:hAnsi="Arial" w:cs="Arial"/>
          <w:b/>
          <w:sz w:val="20"/>
          <w:szCs w:val="20"/>
          <w:lang w:val="de-AT"/>
        </w:rPr>
        <w:t>:</w:t>
      </w:r>
      <w:r w:rsidRPr="00FF18F7">
        <w:t xml:space="preserve"> </w:t>
      </w:r>
      <w:r w:rsidRPr="00FF18F7">
        <w:rPr>
          <w:rFonts w:ascii="Arial" w:hAnsi="Arial" w:cs="Arial"/>
          <w:sz w:val="20"/>
          <w:szCs w:val="20"/>
          <w:lang w:val="de-AT"/>
        </w:rPr>
        <w:t>Zielgerichtete Akzente setzt auch das „kleine“ Richt-</w:t>
      </w:r>
      <w:proofErr w:type="spellStart"/>
      <w:r w:rsidRPr="00FF18F7">
        <w:rPr>
          <w:rFonts w:ascii="Arial" w:hAnsi="Arial" w:cs="Arial"/>
          <w:sz w:val="20"/>
          <w:szCs w:val="20"/>
          <w:lang w:val="de-AT"/>
        </w:rPr>
        <w:t>Downlight</w:t>
      </w:r>
      <w:proofErr w:type="spellEnd"/>
      <w:r w:rsidRPr="00FF18F7">
        <w:rPr>
          <w:rFonts w:ascii="Arial" w:hAnsi="Arial" w:cs="Arial"/>
          <w:sz w:val="20"/>
          <w:szCs w:val="20"/>
          <w:lang w:val="de-AT"/>
        </w:rPr>
        <w:t xml:space="preserve"> PANOS </w:t>
      </w:r>
      <w:proofErr w:type="spellStart"/>
      <w:r w:rsidRPr="00FF18F7">
        <w:rPr>
          <w:rFonts w:ascii="Arial" w:hAnsi="Arial" w:cs="Arial"/>
          <w:sz w:val="20"/>
          <w:szCs w:val="20"/>
          <w:lang w:val="de-AT"/>
        </w:rPr>
        <w:t>infinity</w:t>
      </w:r>
      <w:proofErr w:type="spellEnd"/>
      <w:r w:rsidRPr="00FF18F7">
        <w:rPr>
          <w:rFonts w:ascii="Arial" w:hAnsi="Arial" w:cs="Arial"/>
          <w:sz w:val="20"/>
          <w:szCs w:val="20"/>
          <w:lang w:val="de-AT"/>
        </w:rPr>
        <w:t xml:space="preserve"> </w:t>
      </w:r>
      <w:proofErr w:type="spellStart"/>
      <w:r w:rsidRPr="00FF18F7">
        <w:rPr>
          <w:rFonts w:ascii="Arial" w:hAnsi="Arial" w:cs="Arial"/>
          <w:sz w:val="20"/>
          <w:szCs w:val="20"/>
          <w:lang w:val="de-AT"/>
        </w:rPr>
        <w:t>adjustable</w:t>
      </w:r>
      <w:proofErr w:type="spellEnd"/>
      <w:r w:rsidRPr="00FF18F7">
        <w:rPr>
          <w:rFonts w:ascii="Arial" w:hAnsi="Arial" w:cs="Arial"/>
          <w:sz w:val="20"/>
          <w:szCs w:val="20"/>
          <w:lang w:val="de-AT"/>
        </w:rPr>
        <w:t>, das in runder Bauform nur 68 mm Durchmesser bzw. quadratisch 68 mm Kantenlänge aufweist.</w:t>
      </w:r>
    </w:p>
    <w:p w:rsidR="004257D2" w:rsidRDefault="009C15E5" w:rsidP="00413E81">
      <w:pPr>
        <w:spacing w:line="360" w:lineRule="auto"/>
        <w:jc w:val="both"/>
        <w:rPr>
          <w:rFonts w:ascii="Arial" w:hAnsi="Arial" w:cs="Arial"/>
          <w:b/>
          <w:sz w:val="20"/>
          <w:szCs w:val="20"/>
          <w:lang w:val="de-AT"/>
        </w:rPr>
      </w:pPr>
      <w:r>
        <w:rPr>
          <w:rFonts w:ascii="Arial" w:hAnsi="Arial" w:cs="Arial"/>
          <w:b/>
          <w:noProof/>
          <w:sz w:val="20"/>
          <w:szCs w:val="20"/>
          <w:lang w:val="de-AT" w:eastAsia="zh-CN"/>
        </w:rPr>
        <w:lastRenderedPageBreak/>
        <w:drawing>
          <wp:inline distT="0" distB="0" distL="0" distR="0">
            <wp:extent cx="1824323" cy="18000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S_PAI_F_R68_WW_Rahmen_1700.jpg"/>
                    <pic:cNvPicPr/>
                  </pic:nvPicPr>
                  <pic:blipFill>
                    <a:blip r:embed="rId20">
                      <a:extLst>
                        <a:ext uri="{28A0092B-C50C-407E-A947-70E740481C1C}">
                          <a14:useLocalDpi xmlns:a14="http://schemas.microsoft.com/office/drawing/2010/main" val="0"/>
                        </a:ext>
                      </a:extLst>
                    </a:blip>
                    <a:stretch>
                      <a:fillRect/>
                    </a:stretch>
                  </pic:blipFill>
                  <pic:spPr>
                    <a:xfrm>
                      <a:off x="0" y="0"/>
                      <a:ext cx="1824323" cy="1800000"/>
                    </a:xfrm>
                    <a:prstGeom prst="rect">
                      <a:avLst/>
                    </a:prstGeom>
                  </pic:spPr>
                </pic:pic>
              </a:graphicData>
            </a:graphic>
          </wp:inline>
        </w:drawing>
      </w:r>
      <w:r>
        <w:rPr>
          <w:rFonts w:ascii="Arial" w:hAnsi="Arial" w:cs="Arial"/>
          <w:b/>
          <w:sz w:val="20"/>
          <w:szCs w:val="20"/>
          <w:lang w:val="de-AT"/>
        </w:rPr>
        <w:t xml:space="preserve">  </w:t>
      </w:r>
      <w:r>
        <w:rPr>
          <w:rFonts w:ascii="Arial" w:hAnsi="Arial" w:cs="Arial"/>
          <w:b/>
          <w:noProof/>
          <w:sz w:val="20"/>
          <w:szCs w:val="20"/>
          <w:lang w:val="de-AT" w:eastAsia="zh-CN"/>
        </w:rPr>
        <w:drawing>
          <wp:inline distT="0" distB="0" distL="0" distR="0">
            <wp:extent cx="1818183" cy="180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S_PAI_F_Q68_WW_Rahmen_1700.jpg"/>
                    <pic:cNvPicPr/>
                  </pic:nvPicPr>
                  <pic:blipFill>
                    <a:blip r:embed="rId21">
                      <a:extLst>
                        <a:ext uri="{28A0092B-C50C-407E-A947-70E740481C1C}">
                          <a14:useLocalDpi xmlns:a14="http://schemas.microsoft.com/office/drawing/2010/main" val="0"/>
                        </a:ext>
                      </a:extLst>
                    </a:blip>
                    <a:stretch>
                      <a:fillRect/>
                    </a:stretch>
                  </pic:blipFill>
                  <pic:spPr>
                    <a:xfrm>
                      <a:off x="0" y="0"/>
                      <a:ext cx="1818183" cy="1800000"/>
                    </a:xfrm>
                    <a:prstGeom prst="rect">
                      <a:avLst/>
                    </a:prstGeom>
                  </pic:spPr>
                </pic:pic>
              </a:graphicData>
            </a:graphic>
          </wp:inline>
        </w:drawing>
      </w:r>
    </w:p>
    <w:p w:rsidR="00FF18F7" w:rsidRDefault="00FF18F7" w:rsidP="00A73983">
      <w:pPr>
        <w:spacing w:after="360" w:line="360" w:lineRule="auto"/>
        <w:jc w:val="both"/>
        <w:rPr>
          <w:rFonts w:ascii="Arial" w:hAnsi="Arial" w:cs="Arial"/>
          <w:b/>
          <w:sz w:val="20"/>
          <w:szCs w:val="20"/>
          <w:lang w:val="de-AT"/>
        </w:rPr>
      </w:pPr>
      <w:r>
        <w:rPr>
          <w:rFonts w:ascii="Arial" w:hAnsi="Arial" w:cs="Arial"/>
          <w:b/>
          <w:sz w:val="20"/>
          <w:szCs w:val="20"/>
          <w:lang w:val="de-AT"/>
        </w:rPr>
        <w:t xml:space="preserve">Bild 4: </w:t>
      </w:r>
      <w:r w:rsidRPr="00FF18F7">
        <w:rPr>
          <w:rFonts w:ascii="Arial" w:hAnsi="Arial" w:cs="Arial"/>
          <w:sz w:val="20"/>
          <w:szCs w:val="20"/>
          <w:lang w:val="de-AT"/>
        </w:rPr>
        <w:t xml:space="preserve">Seine Kompetenz bei der homogenen Ausleuchtung vertikaler Flächen mit hoher Lichtqualität spielt der miniaturisierte PANOS </w:t>
      </w:r>
      <w:proofErr w:type="spellStart"/>
      <w:r w:rsidRPr="00FF18F7">
        <w:rPr>
          <w:rFonts w:ascii="Arial" w:hAnsi="Arial" w:cs="Arial"/>
          <w:sz w:val="20"/>
          <w:szCs w:val="20"/>
          <w:lang w:val="de-AT"/>
        </w:rPr>
        <w:t>infinity</w:t>
      </w:r>
      <w:proofErr w:type="spellEnd"/>
      <w:r w:rsidRPr="00FF18F7">
        <w:rPr>
          <w:rFonts w:ascii="Arial" w:hAnsi="Arial" w:cs="Arial"/>
          <w:sz w:val="20"/>
          <w:szCs w:val="20"/>
          <w:lang w:val="de-AT"/>
        </w:rPr>
        <w:t xml:space="preserve"> </w:t>
      </w:r>
      <w:proofErr w:type="spellStart"/>
      <w:r w:rsidRPr="00FF18F7">
        <w:rPr>
          <w:rFonts w:ascii="Arial" w:hAnsi="Arial" w:cs="Arial"/>
          <w:sz w:val="20"/>
          <w:szCs w:val="20"/>
          <w:lang w:val="de-AT"/>
        </w:rPr>
        <w:t>Wallwasher</w:t>
      </w:r>
      <w:proofErr w:type="spellEnd"/>
      <w:r w:rsidRPr="00FF18F7">
        <w:rPr>
          <w:rFonts w:ascii="Arial" w:hAnsi="Arial" w:cs="Arial"/>
          <w:sz w:val="20"/>
          <w:szCs w:val="20"/>
          <w:lang w:val="de-AT"/>
        </w:rPr>
        <w:t xml:space="preserve"> perfekt aus.</w:t>
      </w:r>
    </w:p>
    <w:p w:rsidR="006901BA" w:rsidRPr="00FF18F7" w:rsidRDefault="006901BA" w:rsidP="006901BA">
      <w:pPr>
        <w:spacing w:line="360" w:lineRule="auto"/>
        <w:jc w:val="both"/>
        <w:rPr>
          <w:rFonts w:ascii="Arial" w:hAnsi="Arial" w:cs="Arial"/>
          <w:b/>
          <w:color w:val="FF0000"/>
          <w:sz w:val="20"/>
          <w:szCs w:val="20"/>
          <w:lang w:val="en-US"/>
        </w:rPr>
      </w:pPr>
      <w:proofErr w:type="spellStart"/>
      <w:r w:rsidRPr="00FF18F7">
        <w:rPr>
          <w:rFonts w:ascii="Arial" w:hAnsi="Arial" w:cs="Arial"/>
          <w:b/>
          <w:sz w:val="20"/>
          <w:szCs w:val="20"/>
          <w:lang w:val="en-US"/>
        </w:rPr>
        <w:t>Pressekontakt</w:t>
      </w:r>
      <w:proofErr w:type="spellEnd"/>
      <w:r w:rsidRPr="00FF18F7">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6901BA" w:rsidRPr="005C5BD7" w:rsidTr="00B54F36">
        <w:tc>
          <w:tcPr>
            <w:tcW w:w="4219" w:type="dxa"/>
          </w:tcPr>
          <w:p w:rsidR="006901BA" w:rsidRPr="005C5BD7" w:rsidRDefault="006901BA" w:rsidP="00E67D64">
            <w:pPr>
              <w:spacing w:after="0" w:line="240" w:lineRule="auto"/>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rsidR="006901BA" w:rsidRPr="005C5BD7" w:rsidRDefault="006F301F" w:rsidP="00E67D64">
            <w:pPr>
              <w:spacing w:after="0" w:line="240" w:lineRule="auto"/>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rsidR="006901BA" w:rsidRPr="005C5BD7" w:rsidRDefault="006901BA" w:rsidP="00E67D64">
            <w:pPr>
              <w:spacing w:after="0" w:line="240" w:lineRule="auto"/>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rsidR="006901BA" w:rsidRPr="005C5BD7" w:rsidRDefault="006901BA" w:rsidP="00E67D64">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6901BA" w:rsidRPr="005C5BD7" w:rsidRDefault="006901BA" w:rsidP="00E67D64">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rsidR="006901BA" w:rsidRPr="005C5BD7" w:rsidRDefault="006901BA" w:rsidP="00E67D64">
            <w:pPr>
              <w:spacing w:after="0" w:line="240" w:lineRule="auto"/>
              <w:ind w:right="23"/>
              <w:rPr>
                <w:rFonts w:ascii="Arial" w:eastAsia="Calibri" w:hAnsi="Arial" w:cs="Arial"/>
                <w:sz w:val="16"/>
                <w:szCs w:val="16"/>
                <w:lang w:val="de-AT"/>
              </w:rPr>
            </w:pPr>
          </w:p>
          <w:p w:rsidR="006901BA" w:rsidRPr="005C5BD7" w:rsidRDefault="006901BA" w:rsidP="00E67D64">
            <w:pPr>
              <w:spacing w:after="0" w:line="240" w:lineRule="auto"/>
              <w:ind w:right="23"/>
              <w:rPr>
                <w:rFonts w:ascii="Arial" w:eastAsia="Calibri" w:hAnsi="Arial" w:cs="Arial"/>
                <w:sz w:val="16"/>
                <w:szCs w:val="16"/>
                <w:lang w:val="pt-BR"/>
              </w:rPr>
            </w:pPr>
            <w:proofErr w:type="spellStart"/>
            <w:r w:rsidRPr="005C5BD7">
              <w:rPr>
                <w:rFonts w:ascii="Arial" w:eastAsia="Calibri" w:hAnsi="Arial" w:cs="Arial"/>
                <w:sz w:val="16"/>
                <w:szCs w:val="16"/>
                <w:lang w:val="pt-BR"/>
              </w:rPr>
              <w:t>Tel</w:t>
            </w:r>
            <w:proofErr w:type="spellEnd"/>
            <w:r w:rsidR="00113141" w:rsidRPr="005C5BD7">
              <w:rPr>
                <w:rFonts w:ascii="Arial" w:hAnsi="Arial" w:cs="Arial"/>
                <w:sz w:val="16"/>
                <w:szCs w:val="16"/>
                <w:lang w:val="de-AT" w:eastAsia="nl-BE" w:bidi="nl-BE"/>
              </w:rPr>
              <w:t xml:space="preserve">: </w:t>
            </w:r>
            <w:r w:rsidRPr="005C5BD7">
              <w:rPr>
                <w:rFonts w:ascii="Arial" w:hAnsi="Arial" w:cs="Arial"/>
                <w:sz w:val="16"/>
                <w:szCs w:val="16"/>
                <w:lang w:val="de-AT" w:eastAsia="nl-BE" w:bidi="nl-BE"/>
              </w:rPr>
              <w:t>+</w:t>
            </w:r>
            <w:r w:rsidRPr="005C5BD7">
              <w:rPr>
                <w:rFonts w:ascii="Arial" w:eastAsia="Calibri" w:hAnsi="Arial" w:cs="Arial"/>
                <w:sz w:val="16"/>
                <w:szCs w:val="16"/>
                <w:lang w:val="pt-BR"/>
              </w:rPr>
              <w:t xml:space="preserve">43 5572 </w:t>
            </w:r>
            <w:r w:rsidR="00ED5228">
              <w:rPr>
                <w:rFonts w:ascii="Arial" w:eastAsia="Calibri" w:hAnsi="Arial" w:cs="Arial"/>
                <w:sz w:val="16"/>
                <w:szCs w:val="16"/>
                <w:lang w:val="pt-BR"/>
              </w:rPr>
              <w:t>3</w:t>
            </w:r>
            <w:r w:rsidR="006F301F" w:rsidRPr="005C5BD7">
              <w:rPr>
                <w:rFonts w:ascii="Arial" w:eastAsia="Calibri" w:hAnsi="Arial" w:cs="Arial"/>
                <w:sz w:val="16"/>
                <w:szCs w:val="16"/>
                <w:lang w:val="pt-BR"/>
              </w:rPr>
              <w:t>09</w:t>
            </w:r>
            <w:r w:rsidRPr="005C5BD7">
              <w:rPr>
                <w:rFonts w:ascii="Arial" w:eastAsia="Calibri" w:hAnsi="Arial" w:cs="Arial"/>
                <w:sz w:val="16"/>
                <w:szCs w:val="16"/>
                <w:lang w:val="pt-BR"/>
              </w:rPr>
              <w:t xml:space="preserve"> </w:t>
            </w:r>
            <w:r w:rsidR="006F301F" w:rsidRPr="005C5BD7">
              <w:rPr>
                <w:rFonts w:ascii="Arial" w:eastAsia="Calibri" w:hAnsi="Arial" w:cs="Arial"/>
                <w:sz w:val="16"/>
                <w:szCs w:val="16"/>
                <w:lang w:val="pt-BR"/>
              </w:rPr>
              <w:t>1303</w:t>
            </w:r>
          </w:p>
          <w:p w:rsidR="006901BA" w:rsidRPr="005C5BD7" w:rsidRDefault="006C44A0" w:rsidP="00E67D64">
            <w:pPr>
              <w:spacing w:after="0" w:line="240" w:lineRule="auto"/>
              <w:ind w:right="23"/>
              <w:rPr>
                <w:rFonts w:ascii="Arial" w:hAnsi="Arial" w:cs="Arial"/>
                <w:sz w:val="16"/>
                <w:szCs w:val="16"/>
                <w:lang w:val="pt-BR"/>
              </w:rPr>
            </w:pPr>
            <w:hyperlink r:id="rId22" w:history="1">
              <w:r w:rsidR="005C5BD7" w:rsidRPr="00FF18F7">
                <w:rPr>
                  <w:rStyle w:val="Hyperlink"/>
                  <w:rFonts w:ascii="Arial" w:hAnsi="Arial" w:cs="Arial"/>
                  <w:sz w:val="16"/>
                  <w:szCs w:val="16"/>
                  <w:lang w:val="de-AT"/>
                </w:rPr>
                <w:t>kiki.mcgowan@zumtobelgroup.com</w:t>
              </w:r>
            </w:hyperlink>
          </w:p>
          <w:p w:rsidR="006901BA" w:rsidRPr="005C5BD7" w:rsidRDefault="006C44A0" w:rsidP="00E67D64">
            <w:pPr>
              <w:spacing w:after="0" w:line="240" w:lineRule="auto"/>
              <w:ind w:right="23"/>
              <w:rPr>
                <w:rFonts w:ascii="Arial" w:eastAsia="Calibri" w:hAnsi="Arial" w:cs="Arial"/>
                <w:sz w:val="16"/>
                <w:szCs w:val="16"/>
                <w:lang w:val="nb-NO"/>
              </w:rPr>
            </w:pPr>
            <w:hyperlink r:id="rId23" w:history="1">
              <w:r w:rsidR="006901BA" w:rsidRPr="005C5BD7">
                <w:rPr>
                  <w:rStyle w:val="Hyperlink"/>
                  <w:rFonts w:ascii="Arial" w:eastAsia="Calibri" w:hAnsi="Arial" w:cs="Arial"/>
                  <w:sz w:val="16"/>
                  <w:szCs w:val="16"/>
                  <w:lang w:val="nb-NO"/>
                </w:rPr>
                <w:t>www.zumtobel.com</w:t>
              </w:r>
            </w:hyperlink>
          </w:p>
          <w:p w:rsidR="006901BA" w:rsidRPr="005C5BD7" w:rsidRDefault="006901BA" w:rsidP="00E67D64">
            <w:pPr>
              <w:spacing w:after="0" w:line="240" w:lineRule="auto"/>
              <w:ind w:right="23"/>
              <w:rPr>
                <w:rFonts w:ascii="Arial" w:hAnsi="Arial" w:cs="Arial"/>
                <w:sz w:val="16"/>
                <w:szCs w:val="16"/>
                <w:lang w:val="nb-NO"/>
              </w:rPr>
            </w:pPr>
          </w:p>
          <w:p w:rsidR="006901BA" w:rsidRPr="005C5BD7" w:rsidRDefault="006901BA" w:rsidP="00E67D64">
            <w:pPr>
              <w:spacing w:after="0" w:line="240" w:lineRule="auto"/>
              <w:ind w:right="23"/>
              <w:rPr>
                <w:rFonts w:ascii="Arial" w:eastAsia="Calibri" w:hAnsi="Arial" w:cs="Arial"/>
                <w:bCs/>
                <w:sz w:val="16"/>
                <w:szCs w:val="16"/>
                <w:lang w:val="pt-BR"/>
              </w:rPr>
            </w:pPr>
          </w:p>
        </w:tc>
        <w:tc>
          <w:tcPr>
            <w:tcW w:w="3717" w:type="dxa"/>
          </w:tcPr>
          <w:p w:rsidR="006901BA" w:rsidRPr="00FF18F7" w:rsidRDefault="006901BA" w:rsidP="00E67D64">
            <w:pPr>
              <w:spacing w:after="0" w:line="240" w:lineRule="auto"/>
              <w:ind w:right="23"/>
              <w:rPr>
                <w:rFonts w:ascii="Arial" w:eastAsia="Calibri" w:hAnsi="Arial" w:cs="Arial"/>
                <w:sz w:val="16"/>
                <w:szCs w:val="16"/>
                <w:lang w:val="de-AT"/>
              </w:rPr>
            </w:pPr>
            <w:r w:rsidRPr="00FF18F7">
              <w:rPr>
                <w:rFonts w:ascii="Arial" w:eastAsia="Calibri" w:hAnsi="Arial" w:cs="Arial"/>
                <w:sz w:val="16"/>
                <w:szCs w:val="16"/>
                <w:lang w:val="de-AT"/>
              </w:rPr>
              <w:t xml:space="preserve">Zumtobel </w:t>
            </w:r>
            <w:proofErr w:type="spellStart"/>
            <w:r w:rsidRPr="00FF18F7">
              <w:rPr>
                <w:rFonts w:ascii="Arial" w:eastAsia="Calibri" w:hAnsi="Arial" w:cs="Arial"/>
                <w:sz w:val="16"/>
                <w:szCs w:val="16"/>
                <w:lang w:val="de-AT"/>
              </w:rPr>
              <w:t>Lighting</w:t>
            </w:r>
            <w:proofErr w:type="spellEnd"/>
            <w:r w:rsidRPr="00FF18F7">
              <w:rPr>
                <w:rFonts w:ascii="Arial" w:eastAsia="Calibri" w:hAnsi="Arial" w:cs="Arial"/>
                <w:sz w:val="16"/>
                <w:szCs w:val="16"/>
                <w:lang w:val="de-AT"/>
              </w:rPr>
              <w:t xml:space="preserve"> GmbH</w:t>
            </w:r>
          </w:p>
          <w:p w:rsidR="006901BA" w:rsidRPr="00FF18F7" w:rsidRDefault="006901BA" w:rsidP="00E67D64">
            <w:pPr>
              <w:spacing w:after="0" w:line="240" w:lineRule="auto"/>
              <w:ind w:right="23"/>
              <w:rPr>
                <w:rFonts w:ascii="Arial" w:eastAsia="Calibri" w:hAnsi="Arial" w:cs="Arial"/>
                <w:sz w:val="16"/>
                <w:szCs w:val="16"/>
                <w:lang w:val="de-AT"/>
              </w:rPr>
            </w:pPr>
            <w:r w:rsidRPr="00FF18F7">
              <w:rPr>
                <w:rFonts w:ascii="Arial" w:eastAsia="Calibri" w:hAnsi="Arial" w:cs="Arial"/>
                <w:sz w:val="16"/>
                <w:szCs w:val="16"/>
                <w:lang w:val="de-AT"/>
              </w:rPr>
              <w:t>Andreas Reimann</w:t>
            </w:r>
          </w:p>
          <w:p w:rsidR="006901BA" w:rsidRPr="00FF18F7" w:rsidRDefault="006901BA" w:rsidP="00E67D64">
            <w:pPr>
              <w:spacing w:after="0" w:line="240" w:lineRule="auto"/>
              <w:ind w:right="23"/>
              <w:rPr>
                <w:rFonts w:ascii="Arial" w:hAnsi="Arial" w:cs="Arial"/>
                <w:sz w:val="16"/>
                <w:szCs w:val="16"/>
                <w:lang w:val="de-AT" w:eastAsia="nl-BE" w:bidi="nl-BE"/>
              </w:rPr>
            </w:pPr>
            <w:r w:rsidRPr="00FF18F7">
              <w:rPr>
                <w:rFonts w:ascii="Arial" w:hAnsi="Arial" w:cs="Arial"/>
                <w:sz w:val="16"/>
                <w:szCs w:val="16"/>
                <w:lang w:val="de-AT" w:eastAsia="nl-BE" w:bidi="nl-BE"/>
              </w:rPr>
              <w:t>Brand PR Manager</w:t>
            </w:r>
          </w:p>
          <w:p w:rsidR="006901BA" w:rsidRPr="005C5BD7" w:rsidRDefault="006901BA" w:rsidP="00E67D64">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6901BA" w:rsidRPr="00FF18F7" w:rsidRDefault="006901BA" w:rsidP="00E67D64">
            <w:pPr>
              <w:spacing w:after="0" w:line="240" w:lineRule="auto"/>
              <w:ind w:right="23"/>
              <w:rPr>
                <w:rFonts w:ascii="Arial" w:eastAsia="Calibri" w:hAnsi="Arial" w:cs="Arial"/>
                <w:sz w:val="16"/>
                <w:szCs w:val="16"/>
                <w:lang w:val="de-AT"/>
              </w:rPr>
            </w:pPr>
            <w:r w:rsidRPr="00FF18F7">
              <w:rPr>
                <w:rFonts w:ascii="Arial" w:eastAsia="Calibri" w:hAnsi="Arial" w:cs="Arial"/>
                <w:sz w:val="16"/>
                <w:szCs w:val="16"/>
                <w:lang w:val="de-AT"/>
              </w:rPr>
              <w:t>6850 Dornbirn</w:t>
            </w:r>
          </w:p>
          <w:p w:rsidR="006901BA" w:rsidRPr="00FF18F7" w:rsidRDefault="006901BA" w:rsidP="00E67D64">
            <w:pPr>
              <w:spacing w:after="0" w:line="240" w:lineRule="auto"/>
              <w:ind w:right="23"/>
              <w:rPr>
                <w:rFonts w:ascii="Arial" w:eastAsia="Calibri" w:hAnsi="Arial" w:cs="Arial"/>
                <w:sz w:val="16"/>
                <w:szCs w:val="16"/>
                <w:lang w:val="de-AT"/>
              </w:rPr>
            </w:pPr>
          </w:p>
          <w:p w:rsidR="006901BA" w:rsidRPr="005C5BD7" w:rsidRDefault="006901BA" w:rsidP="00E67D64">
            <w:pPr>
              <w:spacing w:after="0" w:line="240" w:lineRule="auto"/>
              <w:ind w:right="23"/>
              <w:rPr>
                <w:rFonts w:ascii="Arial" w:eastAsia="Calibri" w:hAnsi="Arial" w:cs="Arial"/>
                <w:sz w:val="16"/>
                <w:szCs w:val="16"/>
                <w:lang w:val="pt-BR"/>
              </w:rPr>
            </w:pPr>
            <w:proofErr w:type="spellStart"/>
            <w:r w:rsidRPr="005C5BD7">
              <w:rPr>
                <w:rFonts w:ascii="Arial" w:eastAsia="Calibri" w:hAnsi="Arial" w:cs="Arial"/>
                <w:sz w:val="16"/>
                <w:szCs w:val="16"/>
                <w:lang w:val="pt-BR"/>
              </w:rPr>
              <w:t>Tel</w:t>
            </w:r>
            <w:proofErr w:type="spellEnd"/>
            <w:r w:rsidRPr="005C5BD7">
              <w:rPr>
                <w:rFonts w:ascii="Arial" w:eastAsia="Calibri" w:hAnsi="Arial" w:cs="Arial"/>
                <w:sz w:val="16"/>
                <w:szCs w:val="16"/>
                <w:lang w:val="pt-BR"/>
              </w:rPr>
              <w:t>: +43 5572 390 26522</w:t>
            </w:r>
          </w:p>
          <w:p w:rsidR="006901BA" w:rsidRPr="005C5BD7" w:rsidRDefault="006C44A0" w:rsidP="00E67D64">
            <w:pPr>
              <w:spacing w:after="0" w:line="240" w:lineRule="auto"/>
              <w:ind w:right="23"/>
              <w:rPr>
                <w:rFonts w:ascii="Arial" w:hAnsi="Arial" w:cs="Arial"/>
                <w:sz w:val="16"/>
                <w:szCs w:val="16"/>
                <w:lang w:val="pt-BR"/>
              </w:rPr>
            </w:pPr>
            <w:hyperlink r:id="rId24" w:history="1">
              <w:r w:rsidR="005C5BD7" w:rsidRPr="00FF18F7">
                <w:rPr>
                  <w:rStyle w:val="Hyperlink"/>
                  <w:rFonts w:ascii="Arial" w:hAnsi="Arial" w:cs="Arial"/>
                  <w:sz w:val="16"/>
                  <w:szCs w:val="16"/>
                  <w:lang w:val="de-AT"/>
                </w:rPr>
                <w:t>andreas.reimann@zumtobelgroup.com</w:t>
              </w:r>
            </w:hyperlink>
          </w:p>
          <w:p w:rsidR="006901BA" w:rsidRPr="005C5BD7" w:rsidRDefault="006C44A0" w:rsidP="00E67D64">
            <w:pPr>
              <w:spacing w:after="0" w:line="240" w:lineRule="auto"/>
              <w:ind w:right="23"/>
              <w:rPr>
                <w:rFonts w:ascii="Arial" w:eastAsia="Calibri" w:hAnsi="Arial" w:cs="Arial"/>
                <w:sz w:val="16"/>
                <w:szCs w:val="16"/>
                <w:lang w:val="pt-BR"/>
              </w:rPr>
            </w:pPr>
            <w:hyperlink r:id="rId25" w:history="1">
              <w:r w:rsidR="006901BA" w:rsidRPr="005C5BD7">
                <w:rPr>
                  <w:rStyle w:val="Hyperlink"/>
                  <w:rFonts w:ascii="Arial" w:eastAsia="Calibri" w:hAnsi="Arial" w:cs="Arial"/>
                  <w:sz w:val="16"/>
                  <w:szCs w:val="16"/>
                  <w:lang w:val="pt-BR"/>
                </w:rPr>
                <w:t>www.zumtobel.com</w:t>
              </w:r>
            </w:hyperlink>
          </w:p>
          <w:p w:rsidR="006901BA" w:rsidRPr="005C5BD7" w:rsidRDefault="006901BA" w:rsidP="00E67D64">
            <w:pPr>
              <w:spacing w:after="0" w:line="240" w:lineRule="auto"/>
              <w:ind w:right="23"/>
              <w:jc w:val="both"/>
              <w:rPr>
                <w:rFonts w:ascii="Arial" w:eastAsia="Calibri" w:hAnsi="Arial" w:cs="Arial"/>
                <w:bCs/>
                <w:sz w:val="16"/>
                <w:szCs w:val="16"/>
                <w:lang w:val="pt-BR"/>
              </w:rPr>
            </w:pPr>
          </w:p>
        </w:tc>
      </w:tr>
    </w:tbl>
    <w:p w:rsidR="006901BA" w:rsidRPr="003710BF" w:rsidRDefault="006901BA" w:rsidP="00E67D64">
      <w:pPr>
        <w:spacing w:after="0"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6901BA" w:rsidRPr="005C5BD7" w:rsidTr="006E3609">
        <w:trPr>
          <w:trHeight w:val="1799"/>
        </w:trPr>
        <w:tc>
          <w:tcPr>
            <w:tcW w:w="2999" w:type="dxa"/>
          </w:tcPr>
          <w:p w:rsidR="006901BA" w:rsidRPr="003710BF" w:rsidRDefault="006901BA" w:rsidP="00E67D64">
            <w:pPr>
              <w:spacing w:after="0" w:line="240" w:lineRule="auto"/>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p>
          <w:p w:rsidR="006901BA" w:rsidRDefault="006901BA" w:rsidP="00E67D64">
            <w:pPr>
              <w:spacing w:after="0" w:line="240" w:lineRule="auto"/>
              <w:ind w:right="23"/>
              <w:rPr>
                <w:rFonts w:ascii="Arial" w:hAnsi="Arial" w:cs="Arial"/>
                <w:sz w:val="16"/>
                <w:szCs w:val="16"/>
                <w:lang w:val="de-AT"/>
              </w:rPr>
            </w:pP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rsidR="00B4139E" w:rsidRPr="00E67D64" w:rsidRDefault="00B4139E" w:rsidP="00E67D64">
            <w:pPr>
              <w:spacing w:after="0" w:line="240" w:lineRule="auto"/>
              <w:ind w:right="23"/>
              <w:rPr>
                <w:rFonts w:ascii="Arial" w:eastAsia="Calibri" w:hAnsi="Arial" w:cs="Arial"/>
                <w:bCs/>
                <w:sz w:val="16"/>
                <w:szCs w:val="16"/>
                <w:lang w:val="de-AT"/>
              </w:rPr>
            </w:pPr>
          </w:p>
          <w:p w:rsidR="006901BA" w:rsidRPr="003710BF" w:rsidRDefault="006901BA" w:rsidP="00E67D64">
            <w:pPr>
              <w:spacing w:after="0" w:line="240" w:lineRule="auto"/>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en-US" w:eastAsia="nl-BE" w:bidi="nl-BE"/>
              </w:rPr>
              <w:t xml:space="preserve">: </w:t>
            </w:r>
            <w:r w:rsidR="00DF3190">
              <w:rPr>
                <w:rFonts w:ascii="Arial" w:hAnsi="Arial" w:cs="Arial"/>
                <w:sz w:val="16"/>
                <w:lang w:val="en-US" w:eastAsia="nl-BE" w:bidi="nl-BE"/>
              </w:rPr>
              <w:t xml:space="preserve">     </w:t>
            </w:r>
            <w:r w:rsidRPr="003710BF">
              <w:rPr>
                <w:rFonts w:ascii="Arial" w:hAnsi="Arial" w:cs="Arial"/>
                <w:sz w:val="16"/>
                <w:lang w:val="en-US" w:eastAsia="nl-BE" w:bidi="nl-BE"/>
              </w:rPr>
              <w:t>+</w:t>
            </w:r>
            <w:r w:rsidRPr="003710BF">
              <w:rPr>
                <w:rFonts w:ascii="Arial" w:eastAsia="Calibri" w:hAnsi="Arial" w:cs="Arial"/>
                <w:bCs/>
                <w:sz w:val="16"/>
                <w:szCs w:val="16"/>
                <w:lang w:val="en-US"/>
              </w:rPr>
              <w:t>49 69 26 48 89 0</w:t>
            </w:r>
          </w:p>
          <w:p w:rsidR="006901BA" w:rsidRPr="00E67D64" w:rsidRDefault="006901BA" w:rsidP="00E67D64">
            <w:pPr>
              <w:spacing w:after="0" w:line="240" w:lineRule="auto"/>
              <w:ind w:right="23"/>
              <w:rPr>
                <w:lang w:val="en-US"/>
              </w:rPr>
            </w:pPr>
            <w:r w:rsidRPr="003710BF">
              <w:rPr>
                <w:rFonts w:ascii="Arial" w:eastAsia="Calibri" w:hAnsi="Arial" w:cs="Arial"/>
                <w:sz w:val="16"/>
                <w:szCs w:val="16"/>
                <w:lang w:val="en-US"/>
              </w:rPr>
              <w:t xml:space="preserve">Fax: </w:t>
            </w:r>
            <w:r w:rsidR="00722A3D">
              <w:rPr>
                <w:rFonts w:ascii="Arial" w:eastAsia="Calibri" w:hAnsi="Arial" w:cs="Arial"/>
                <w:sz w:val="16"/>
                <w:szCs w:val="16"/>
                <w:lang w:val="en-US"/>
              </w:rPr>
              <w:t xml:space="preserve">   </w:t>
            </w:r>
            <w:r w:rsidR="00DF3190">
              <w:rPr>
                <w:rFonts w:ascii="Arial" w:eastAsia="Calibri" w:hAnsi="Arial" w:cs="Arial"/>
                <w:sz w:val="16"/>
                <w:szCs w:val="16"/>
                <w:lang w:val="en-US"/>
              </w:rPr>
              <w:t xml:space="preserve"> </w:t>
            </w:r>
            <w:r w:rsidRPr="003710BF">
              <w:rPr>
                <w:rFonts w:ascii="Arial" w:eastAsia="Calibri" w:hAnsi="Arial" w:cs="Arial"/>
                <w:sz w:val="16"/>
                <w:szCs w:val="16"/>
                <w:lang w:val="en-US"/>
              </w:rPr>
              <w:t>+</w:t>
            </w:r>
            <w:r w:rsidRPr="003710BF">
              <w:rPr>
                <w:rFonts w:ascii="Arial" w:eastAsia="Calibri" w:hAnsi="Arial" w:cs="Arial"/>
                <w:bCs/>
                <w:sz w:val="16"/>
                <w:szCs w:val="16"/>
                <w:lang w:val="en-US"/>
              </w:rPr>
              <w:t>49 69 69 26 48 89 80</w:t>
            </w:r>
            <w:r w:rsidRPr="003710BF">
              <w:rPr>
                <w:rFonts w:ascii="Arial" w:eastAsia="Calibri" w:hAnsi="Arial" w:cs="Arial"/>
                <w:bCs/>
                <w:sz w:val="16"/>
                <w:szCs w:val="16"/>
                <w:lang w:val="en-US"/>
              </w:rPr>
              <w:br/>
            </w:r>
            <w:hyperlink r:id="rId26" w:history="1">
              <w:r w:rsidRPr="003710BF">
                <w:rPr>
                  <w:rStyle w:val="Hyperlink"/>
                  <w:rFonts w:ascii="Arial" w:eastAsia="Calibri" w:hAnsi="Arial" w:cs="Arial"/>
                  <w:sz w:val="16"/>
                  <w:szCs w:val="16"/>
                  <w:lang w:val="en-US"/>
                </w:rPr>
                <w:t>info@zumtobel.de</w:t>
              </w:r>
            </w:hyperlink>
          </w:p>
          <w:p w:rsidR="006901BA" w:rsidRPr="003710BF" w:rsidRDefault="006C44A0" w:rsidP="00E67D64">
            <w:pPr>
              <w:spacing w:after="0" w:line="240" w:lineRule="auto"/>
              <w:ind w:right="23"/>
              <w:rPr>
                <w:rFonts w:ascii="Arial" w:eastAsia="Calibri" w:hAnsi="Arial" w:cs="Arial"/>
                <w:bCs/>
                <w:sz w:val="16"/>
                <w:szCs w:val="16"/>
                <w:lang w:val="fr-FR"/>
              </w:rPr>
            </w:pPr>
            <w:hyperlink r:id="rId27" w:history="1">
              <w:r w:rsidR="006901BA" w:rsidRPr="003710BF">
                <w:rPr>
                  <w:rStyle w:val="Hyperlink"/>
                  <w:rFonts w:ascii="Arial" w:eastAsia="Calibri" w:hAnsi="Arial" w:cs="Arial"/>
                  <w:sz w:val="16"/>
                  <w:szCs w:val="16"/>
                  <w:lang w:val="en-US"/>
                </w:rPr>
                <w:t>www.zumtobel.de</w:t>
              </w:r>
            </w:hyperlink>
            <w:r w:rsidR="006901BA" w:rsidRPr="003710BF">
              <w:rPr>
                <w:rFonts w:ascii="Arial" w:eastAsia="Calibri" w:hAnsi="Arial" w:cs="Arial"/>
                <w:bCs/>
                <w:sz w:val="16"/>
                <w:szCs w:val="16"/>
                <w:lang w:val="fr-FR"/>
              </w:rPr>
              <w:t xml:space="preserve"> </w:t>
            </w:r>
          </w:p>
          <w:p w:rsidR="006901BA" w:rsidRPr="003710BF" w:rsidRDefault="006901BA" w:rsidP="00E67D64">
            <w:pPr>
              <w:spacing w:after="0"/>
              <w:ind w:right="23"/>
              <w:rPr>
                <w:rFonts w:ascii="Arial" w:eastAsia="Calibri" w:hAnsi="Arial" w:cs="Arial"/>
                <w:bCs/>
                <w:sz w:val="16"/>
                <w:szCs w:val="16"/>
                <w:lang w:val="en-US"/>
              </w:rPr>
            </w:pPr>
          </w:p>
        </w:tc>
        <w:tc>
          <w:tcPr>
            <w:tcW w:w="2999" w:type="dxa"/>
          </w:tcPr>
          <w:p w:rsidR="006901BA" w:rsidRPr="003710BF" w:rsidRDefault="006901BA" w:rsidP="00E67D64">
            <w:pPr>
              <w:spacing w:after="0"/>
              <w:ind w:right="23"/>
              <w:rPr>
                <w:rFonts w:ascii="Arial" w:eastAsia="Calibri" w:hAnsi="Arial" w:cs="Arial"/>
                <w:bCs/>
                <w:sz w:val="16"/>
                <w:szCs w:val="16"/>
                <w:lang w:val="fr-FR"/>
              </w:rPr>
            </w:pPr>
          </w:p>
        </w:tc>
        <w:tc>
          <w:tcPr>
            <w:tcW w:w="2999" w:type="dxa"/>
          </w:tcPr>
          <w:p w:rsidR="006901BA" w:rsidRPr="003710BF" w:rsidRDefault="006901BA" w:rsidP="00E67D64">
            <w:pPr>
              <w:spacing w:after="0"/>
              <w:ind w:right="23"/>
              <w:rPr>
                <w:rFonts w:ascii="Arial" w:eastAsia="Calibri" w:hAnsi="Arial" w:cs="Arial"/>
                <w:bCs/>
                <w:sz w:val="16"/>
                <w:szCs w:val="16"/>
                <w:lang w:val="fr-FR"/>
              </w:rPr>
            </w:pPr>
          </w:p>
        </w:tc>
      </w:tr>
      <w:tr w:rsidR="006901BA" w:rsidRPr="005C5BD7" w:rsidTr="00B54F36">
        <w:trPr>
          <w:trHeight w:val="1503"/>
        </w:trPr>
        <w:tc>
          <w:tcPr>
            <w:tcW w:w="2999" w:type="dxa"/>
          </w:tcPr>
          <w:p w:rsidR="006901BA" w:rsidRPr="00FF18F7" w:rsidRDefault="006901BA" w:rsidP="00E67D64">
            <w:pPr>
              <w:spacing w:after="0" w:line="240" w:lineRule="auto"/>
              <w:ind w:right="23"/>
              <w:rPr>
                <w:rFonts w:ascii="Arial" w:eastAsia="Calibri" w:hAnsi="Arial" w:cs="Arial"/>
                <w:bCs/>
                <w:sz w:val="16"/>
                <w:szCs w:val="16"/>
                <w:lang w:val="de-AT"/>
              </w:rPr>
            </w:pPr>
          </w:p>
          <w:p w:rsidR="006901BA" w:rsidRDefault="006901BA" w:rsidP="00E67D64">
            <w:pPr>
              <w:spacing w:after="0" w:line="240" w:lineRule="auto"/>
              <w:ind w:right="23"/>
              <w:rPr>
                <w:rFonts w:ascii="Arial" w:hAnsi="Arial" w:cs="Arial"/>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rsidR="00B4139E" w:rsidRPr="003710BF" w:rsidRDefault="00B4139E" w:rsidP="00E67D64">
            <w:pPr>
              <w:spacing w:after="0" w:line="240" w:lineRule="auto"/>
              <w:ind w:right="23"/>
              <w:rPr>
                <w:rFonts w:ascii="Arial" w:eastAsia="Calibri" w:hAnsi="Arial" w:cs="Arial"/>
                <w:bCs/>
                <w:sz w:val="16"/>
                <w:szCs w:val="16"/>
                <w:lang w:val="de-AT"/>
              </w:rPr>
            </w:pPr>
          </w:p>
          <w:p w:rsidR="006901BA" w:rsidRPr="003710BF" w:rsidRDefault="006901BA" w:rsidP="00E67D64">
            <w:pPr>
              <w:spacing w:after="0" w:line="240" w:lineRule="auto"/>
              <w:ind w:right="23"/>
              <w:rPr>
                <w:rFonts w:ascii="Arial" w:eastAsia="Calibri" w:hAnsi="Arial" w:cs="Arial"/>
                <w:bCs/>
                <w:sz w:val="16"/>
                <w:szCs w:val="16"/>
                <w:lang w:val="fr-FR"/>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xml:space="preserve">: </w:t>
            </w:r>
            <w:r w:rsidR="00DF3190">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bCs/>
                <w:sz w:val="16"/>
                <w:szCs w:val="16"/>
                <w:lang w:val="fr-FR"/>
              </w:rPr>
              <w:t>43 1 258 2601 0</w:t>
            </w:r>
          </w:p>
          <w:p w:rsidR="006901BA" w:rsidRPr="003710BF" w:rsidRDefault="006901BA" w:rsidP="00E67D64">
            <w:pPr>
              <w:spacing w:after="0" w:line="240" w:lineRule="auto"/>
              <w:ind w:right="23"/>
              <w:rPr>
                <w:rFonts w:ascii="Arial" w:eastAsia="Calibri" w:hAnsi="Arial" w:cs="Arial"/>
                <w:bCs/>
                <w:sz w:val="16"/>
                <w:szCs w:val="16"/>
                <w:lang w:val="fr-FR"/>
              </w:rPr>
            </w:pPr>
            <w:r w:rsidRPr="006901BA">
              <w:rPr>
                <w:rFonts w:ascii="Arial" w:eastAsia="Calibri" w:hAnsi="Arial" w:cs="Arial"/>
                <w:sz w:val="16"/>
                <w:szCs w:val="16"/>
                <w:lang w:val="en-US"/>
              </w:rPr>
              <w:t xml:space="preserve">Fax: </w:t>
            </w:r>
            <w:r w:rsidR="00DF3190">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bCs/>
                <w:sz w:val="16"/>
                <w:szCs w:val="16"/>
                <w:lang w:val="fr-FR"/>
              </w:rPr>
              <w:t>43 1 258 2601 82845</w:t>
            </w:r>
          </w:p>
          <w:p w:rsidR="006901BA" w:rsidRPr="00E67D64" w:rsidRDefault="006C44A0" w:rsidP="00E67D64">
            <w:pPr>
              <w:spacing w:after="0" w:line="240" w:lineRule="auto"/>
              <w:ind w:right="23"/>
              <w:rPr>
                <w:lang w:val="en-US"/>
              </w:rPr>
            </w:pPr>
            <w:hyperlink r:id="rId28" w:history="1">
              <w:r w:rsidR="006901BA" w:rsidRPr="003710BF">
                <w:rPr>
                  <w:rStyle w:val="Hyperlink"/>
                  <w:rFonts w:ascii="Arial" w:eastAsia="Calibri" w:hAnsi="Arial" w:cs="Arial"/>
                  <w:bCs/>
                  <w:sz w:val="16"/>
                  <w:szCs w:val="16"/>
                  <w:lang w:val="fr-FR"/>
                </w:rPr>
                <w:t>welcome@zumtobel.at</w:t>
              </w:r>
            </w:hyperlink>
          </w:p>
          <w:p w:rsidR="006901BA" w:rsidRPr="003710BF" w:rsidRDefault="006C44A0" w:rsidP="00E67D64">
            <w:pPr>
              <w:spacing w:after="0" w:line="240" w:lineRule="auto"/>
              <w:ind w:right="23"/>
              <w:rPr>
                <w:rFonts w:ascii="Arial" w:eastAsia="Calibri" w:hAnsi="Arial" w:cs="Arial"/>
                <w:bCs/>
                <w:sz w:val="16"/>
                <w:szCs w:val="16"/>
                <w:lang w:val="fr-FR"/>
              </w:rPr>
            </w:pPr>
            <w:hyperlink r:id="rId29" w:history="1">
              <w:r w:rsidR="006901BA" w:rsidRPr="003710BF">
                <w:rPr>
                  <w:rStyle w:val="Hyperlink"/>
                  <w:rFonts w:ascii="Arial" w:eastAsia="Calibri" w:hAnsi="Arial" w:cs="Arial"/>
                  <w:bCs/>
                  <w:sz w:val="16"/>
                  <w:szCs w:val="16"/>
                  <w:lang w:val="fr-FR"/>
                </w:rPr>
                <w:t>www.zumtobel.at</w:t>
              </w:r>
            </w:hyperlink>
          </w:p>
          <w:p w:rsidR="006901BA" w:rsidRDefault="006901BA" w:rsidP="00E67D64">
            <w:pPr>
              <w:spacing w:after="0" w:line="240" w:lineRule="auto"/>
              <w:ind w:right="23"/>
              <w:rPr>
                <w:rFonts w:ascii="Arial" w:eastAsia="Calibri" w:hAnsi="Arial" w:cs="Arial"/>
                <w:bCs/>
                <w:sz w:val="16"/>
                <w:szCs w:val="16"/>
                <w:lang w:val="fr-FR"/>
              </w:rPr>
            </w:pPr>
          </w:p>
          <w:p w:rsidR="00E67D64" w:rsidRPr="003710BF" w:rsidRDefault="00E67D64" w:rsidP="00E67D64">
            <w:pPr>
              <w:spacing w:after="0" w:line="240" w:lineRule="auto"/>
              <w:ind w:right="23"/>
              <w:rPr>
                <w:rFonts w:ascii="Arial" w:eastAsia="Calibri" w:hAnsi="Arial" w:cs="Arial"/>
                <w:bCs/>
                <w:sz w:val="16"/>
                <w:szCs w:val="16"/>
                <w:lang w:val="fr-FR"/>
              </w:rPr>
            </w:pPr>
          </w:p>
          <w:p w:rsidR="006901BA" w:rsidRPr="003710BF" w:rsidRDefault="006901BA" w:rsidP="00E67D64">
            <w:pPr>
              <w:spacing w:after="0" w:line="240" w:lineRule="auto"/>
              <w:ind w:right="23"/>
              <w:rPr>
                <w:rFonts w:ascii="Arial" w:eastAsia="Calibri" w:hAnsi="Arial" w:cs="Arial"/>
                <w:sz w:val="16"/>
                <w:szCs w:val="16"/>
                <w:lang w:val="en-US"/>
              </w:rPr>
            </w:pPr>
          </w:p>
        </w:tc>
        <w:tc>
          <w:tcPr>
            <w:tcW w:w="2999" w:type="dxa"/>
          </w:tcPr>
          <w:p w:rsidR="006901BA" w:rsidRPr="00FF18F7" w:rsidRDefault="006901BA" w:rsidP="00E67D64">
            <w:pPr>
              <w:spacing w:after="0" w:line="240" w:lineRule="auto"/>
              <w:ind w:right="23"/>
              <w:rPr>
                <w:rFonts w:ascii="Arial" w:eastAsia="Calibri" w:hAnsi="Arial" w:cs="Arial"/>
                <w:sz w:val="16"/>
                <w:szCs w:val="16"/>
                <w:lang w:val="de-AT"/>
              </w:rPr>
            </w:pPr>
          </w:p>
          <w:p w:rsidR="006901BA" w:rsidRPr="003710BF" w:rsidRDefault="006901BA" w:rsidP="00E67D64">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p>
          <w:p w:rsidR="006901BA" w:rsidRPr="003710BF" w:rsidRDefault="006901BA" w:rsidP="00E67D64">
            <w:pPr>
              <w:spacing w:after="0" w:line="240" w:lineRule="auto"/>
              <w:ind w:right="23"/>
              <w:rPr>
                <w:rFonts w:ascii="Arial" w:eastAsia="Calibri" w:hAnsi="Arial" w:cs="Arial"/>
                <w:sz w:val="16"/>
                <w:szCs w:val="16"/>
                <w:lang w:val="de-AT"/>
              </w:rPr>
            </w:pP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p>
          <w:p w:rsidR="006901BA" w:rsidRPr="003710BF" w:rsidRDefault="006901BA" w:rsidP="00E67D64">
            <w:pPr>
              <w:spacing w:after="0" w:line="240" w:lineRule="auto"/>
              <w:ind w:right="23"/>
              <w:rPr>
                <w:rFonts w:ascii="Arial" w:eastAsia="Calibri" w:hAnsi="Arial" w:cs="Arial"/>
                <w:sz w:val="16"/>
                <w:szCs w:val="16"/>
                <w:lang w:val="de-AT"/>
              </w:rPr>
            </w:pPr>
            <w:r w:rsidRPr="003710BF">
              <w:rPr>
                <w:rFonts w:ascii="Arial" w:eastAsia="Calibri" w:hAnsi="Arial" w:cs="Arial"/>
                <w:sz w:val="16"/>
                <w:szCs w:val="16"/>
                <w:lang w:val="de-AT"/>
              </w:rPr>
              <w:t>CH-8050 Zürich</w:t>
            </w:r>
          </w:p>
          <w:p w:rsidR="006901BA" w:rsidRPr="003710BF" w:rsidRDefault="006901BA" w:rsidP="00E67D64">
            <w:pPr>
              <w:spacing w:after="0" w:line="240" w:lineRule="auto"/>
              <w:ind w:right="23"/>
              <w:rPr>
                <w:rFonts w:ascii="Arial" w:eastAsia="Calibri" w:hAnsi="Arial" w:cs="Arial"/>
                <w:sz w:val="16"/>
                <w:szCs w:val="16"/>
                <w:lang w:val="de-AT"/>
              </w:rPr>
            </w:pPr>
          </w:p>
          <w:p w:rsidR="006901BA" w:rsidRDefault="006901BA" w:rsidP="00E67D64">
            <w:pPr>
              <w:spacing w:after="0" w:line="240" w:lineRule="auto"/>
              <w:ind w:right="23"/>
              <w:rPr>
                <w:rFonts w:ascii="Arial" w:eastAsia="Calibri" w:hAnsi="Arial" w:cs="Arial"/>
                <w:sz w:val="16"/>
                <w:szCs w:val="16"/>
                <w:lang w:val="pt-BR"/>
              </w:rPr>
            </w:pPr>
          </w:p>
          <w:p w:rsidR="00B4139E" w:rsidRPr="003710BF" w:rsidRDefault="00B4139E" w:rsidP="00E67D64">
            <w:pPr>
              <w:spacing w:after="0" w:line="240" w:lineRule="auto"/>
              <w:ind w:right="23"/>
              <w:rPr>
                <w:rFonts w:ascii="Arial" w:eastAsia="Calibri" w:hAnsi="Arial" w:cs="Arial"/>
                <w:sz w:val="16"/>
                <w:szCs w:val="16"/>
                <w:lang w:val="pt-BR"/>
              </w:rPr>
            </w:pPr>
          </w:p>
          <w:p w:rsidR="006901BA" w:rsidRPr="003710BF" w:rsidRDefault="006901BA" w:rsidP="00E67D64">
            <w:pPr>
              <w:spacing w:after="0" w:line="240" w:lineRule="auto"/>
              <w:ind w:right="23"/>
              <w:rPr>
                <w:rFonts w:ascii="Arial" w:eastAsia="Calibri" w:hAnsi="Arial" w:cs="Arial"/>
                <w:sz w:val="16"/>
                <w:szCs w:val="16"/>
                <w:lang w:val="it-IT"/>
              </w:rPr>
            </w:pPr>
            <w:proofErr w:type="spellStart"/>
            <w:r w:rsidRPr="003710BF">
              <w:rPr>
                <w:rFonts w:ascii="Arial" w:eastAsia="Calibri" w:hAnsi="Arial" w:cs="Arial"/>
                <w:sz w:val="16"/>
                <w:szCs w:val="16"/>
                <w:lang w:val="pt-BR"/>
              </w:rPr>
              <w:t>Tel</w:t>
            </w:r>
            <w:proofErr w:type="spellEnd"/>
            <w:r w:rsidRPr="003710BF">
              <w:rPr>
                <w:rFonts w:ascii="Arial" w:hAnsi="Arial" w:cs="Arial"/>
                <w:sz w:val="16"/>
                <w:lang w:val="nl-BE" w:eastAsia="nl-BE" w:bidi="nl-BE"/>
              </w:rPr>
              <w:t xml:space="preserve">: </w:t>
            </w:r>
            <w:r w:rsidR="00DF3190">
              <w:rPr>
                <w:rFonts w:ascii="Arial" w:hAnsi="Arial" w:cs="Arial"/>
                <w:sz w:val="16"/>
                <w:lang w:val="nl-BE" w:eastAsia="nl-BE" w:bidi="nl-BE"/>
              </w:rPr>
              <w:t xml:space="preserve">     </w:t>
            </w:r>
            <w:r w:rsidRPr="003710BF">
              <w:rPr>
                <w:rFonts w:ascii="Arial" w:hAnsi="Arial" w:cs="Arial"/>
                <w:sz w:val="16"/>
                <w:lang w:val="nl-BE" w:eastAsia="nl-BE" w:bidi="nl-BE"/>
              </w:rPr>
              <w:t>+</w:t>
            </w:r>
            <w:r w:rsidRPr="003710BF">
              <w:rPr>
                <w:rFonts w:ascii="Arial" w:eastAsia="Calibri" w:hAnsi="Arial" w:cs="Arial"/>
                <w:sz w:val="16"/>
                <w:szCs w:val="16"/>
                <w:lang w:val="it-IT"/>
              </w:rPr>
              <w:t>41 44 305 35 35</w:t>
            </w:r>
          </w:p>
          <w:p w:rsidR="006901BA" w:rsidRPr="00E67D64" w:rsidRDefault="006901BA" w:rsidP="00E67D64">
            <w:pPr>
              <w:spacing w:after="0" w:line="240" w:lineRule="auto"/>
              <w:ind w:right="23"/>
              <w:rPr>
                <w:lang w:val="en-US"/>
              </w:rPr>
            </w:pPr>
            <w:r w:rsidRPr="006901BA">
              <w:rPr>
                <w:rFonts w:ascii="Arial" w:eastAsia="Calibri" w:hAnsi="Arial" w:cs="Arial"/>
                <w:sz w:val="16"/>
                <w:szCs w:val="16"/>
                <w:lang w:val="en-US"/>
              </w:rPr>
              <w:t xml:space="preserve">Fax: </w:t>
            </w:r>
            <w:r w:rsidR="00DF3190">
              <w:rPr>
                <w:rFonts w:ascii="Arial" w:eastAsia="Calibri" w:hAnsi="Arial" w:cs="Arial"/>
                <w:sz w:val="16"/>
                <w:szCs w:val="16"/>
                <w:lang w:val="en-US"/>
              </w:rPr>
              <w:t xml:space="preserve"> </w:t>
            </w:r>
            <w:r w:rsidRPr="006901BA">
              <w:rPr>
                <w:rFonts w:ascii="Arial" w:eastAsia="Calibri" w:hAnsi="Arial" w:cs="Arial"/>
                <w:sz w:val="16"/>
                <w:szCs w:val="16"/>
                <w:lang w:val="en-US"/>
              </w:rPr>
              <w:t>+</w:t>
            </w:r>
            <w:r w:rsidRPr="003710BF">
              <w:rPr>
                <w:rFonts w:ascii="Arial" w:eastAsia="Calibri" w:hAnsi="Arial" w:cs="Arial"/>
                <w:sz w:val="16"/>
                <w:szCs w:val="16"/>
                <w:lang w:val="it-IT"/>
              </w:rPr>
              <w:t>41 44 305 35 36</w:t>
            </w:r>
            <w:r w:rsidRPr="003710BF">
              <w:rPr>
                <w:rFonts w:ascii="Arial" w:eastAsia="Calibri" w:hAnsi="Arial" w:cs="Arial"/>
                <w:sz w:val="16"/>
                <w:szCs w:val="16"/>
                <w:lang w:val="it-IT"/>
              </w:rPr>
              <w:br/>
            </w:r>
            <w:hyperlink r:id="rId30" w:history="1">
              <w:r w:rsidRPr="003710BF">
                <w:rPr>
                  <w:rStyle w:val="Hyperlink"/>
                  <w:rFonts w:ascii="Arial" w:eastAsia="Calibri" w:hAnsi="Arial" w:cs="Arial"/>
                  <w:sz w:val="16"/>
                  <w:szCs w:val="16"/>
                  <w:lang w:val="it-IT"/>
                </w:rPr>
                <w:t>info@zumtobel.ch</w:t>
              </w:r>
            </w:hyperlink>
          </w:p>
          <w:p w:rsidR="006901BA" w:rsidRPr="006901BA" w:rsidRDefault="006C44A0" w:rsidP="00E67D64">
            <w:pPr>
              <w:spacing w:after="0" w:line="240" w:lineRule="auto"/>
              <w:ind w:right="23"/>
              <w:jc w:val="both"/>
              <w:rPr>
                <w:rFonts w:ascii="Arial" w:eastAsia="Calibri" w:hAnsi="Arial" w:cs="Arial"/>
                <w:sz w:val="16"/>
                <w:szCs w:val="16"/>
                <w:lang w:val="en-US"/>
              </w:rPr>
            </w:pPr>
            <w:hyperlink r:id="rId31" w:history="1">
              <w:r w:rsidR="006901BA" w:rsidRPr="006901BA">
                <w:rPr>
                  <w:rStyle w:val="Hyperlink"/>
                  <w:rFonts w:ascii="Arial" w:eastAsia="Calibri" w:hAnsi="Arial" w:cs="Arial"/>
                  <w:sz w:val="16"/>
                  <w:szCs w:val="16"/>
                  <w:lang w:val="en-US"/>
                </w:rPr>
                <w:t>www.zumtobel.ch</w:t>
              </w:r>
            </w:hyperlink>
          </w:p>
          <w:p w:rsidR="006901BA" w:rsidRPr="006901BA" w:rsidRDefault="006901BA" w:rsidP="00E67D64">
            <w:pPr>
              <w:spacing w:after="0" w:line="240" w:lineRule="auto"/>
              <w:ind w:right="23"/>
              <w:jc w:val="both"/>
              <w:rPr>
                <w:rFonts w:ascii="Arial" w:eastAsia="Calibri" w:hAnsi="Arial" w:cs="Arial"/>
                <w:bCs/>
                <w:sz w:val="16"/>
                <w:szCs w:val="16"/>
                <w:lang w:val="en-US"/>
              </w:rPr>
            </w:pPr>
          </w:p>
        </w:tc>
        <w:tc>
          <w:tcPr>
            <w:tcW w:w="2999" w:type="dxa"/>
          </w:tcPr>
          <w:p w:rsidR="006901BA" w:rsidRPr="006901BA" w:rsidRDefault="006901BA" w:rsidP="00E67D64">
            <w:pPr>
              <w:spacing w:after="0"/>
              <w:ind w:right="23"/>
              <w:jc w:val="both"/>
              <w:rPr>
                <w:rFonts w:ascii="Arial" w:eastAsia="Calibri" w:hAnsi="Arial" w:cs="Arial"/>
                <w:bCs/>
                <w:sz w:val="16"/>
                <w:szCs w:val="16"/>
                <w:lang w:val="en-US"/>
              </w:rPr>
            </w:pPr>
          </w:p>
        </w:tc>
      </w:tr>
    </w:tbl>
    <w:p w:rsidR="006901BA" w:rsidRDefault="006901BA" w:rsidP="006901BA">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6901BA" w:rsidRDefault="006901BA" w:rsidP="006901BA">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844B85" w:rsidRPr="00A73983" w:rsidRDefault="006901BA" w:rsidP="00A73983">
      <w:pPr>
        <w:spacing w:line="360" w:lineRule="auto"/>
        <w:jc w:val="right"/>
        <w:rPr>
          <w:rFonts w:ascii="Arial" w:hAnsi="Arial" w:cs="Arial"/>
          <w:b/>
          <w:color w:val="FF0000"/>
          <w:sz w:val="20"/>
          <w:szCs w:val="20"/>
        </w:rPr>
      </w:pPr>
      <w:r>
        <w:rPr>
          <w:rFonts w:ascii="Arial" w:hAnsi="Arial" w:cs="Arial"/>
          <w:b/>
          <w:sz w:val="20"/>
          <w:szCs w:val="20"/>
        </w:rPr>
        <w:t>Zumtobel. Das Licht.</w:t>
      </w:r>
    </w:p>
    <w:sectPr w:rsidR="00844B85" w:rsidRPr="00A73983" w:rsidSect="000C3A85">
      <w:headerReference w:type="default" r:id="rId32"/>
      <w:footerReference w:type="default" r:id="rId3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BA" w:rsidRDefault="006901BA">
      <w:r>
        <w:separator/>
      </w:r>
    </w:p>
  </w:endnote>
  <w:endnote w:type="continuationSeparator" w:id="0">
    <w:p w:rsidR="006901BA" w:rsidRDefault="0069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B20C5E"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B20C5E" w:rsidRPr="00F04900">
      <w:rPr>
        <w:rFonts w:ascii="Arial" w:hAnsi="Arial" w:cs="Arial"/>
        <w:sz w:val="16"/>
        <w:szCs w:val="16"/>
      </w:rPr>
      <w:fldChar w:fldCharType="separate"/>
    </w:r>
    <w:r w:rsidR="006C44A0">
      <w:rPr>
        <w:rFonts w:ascii="Arial" w:hAnsi="Arial" w:cs="Arial"/>
        <w:noProof/>
        <w:sz w:val="16"/>
        <w:szCs w:val="16"/>
      </w:rPr>
      <w:t>4</w:t>
    </w:r>
    <w:r w:rsidR="00B20C5E" w:rsidRPr="00F04900">
      <w:rPr>
        <w:rFonts w:ascii="Arial" w:hAnsi="Arial" w:cs="Arial"/>
        <w:sz w:val="16"/>
        <w:szCs w:val="16"/>
      </w:rPr>
      <w:fldChar w:fldCharType="end"/>
    </w:r>
    <w:r w:rsidRPr="00F04900">
      <w:rPr>
        <w:rFonts w:ascii="Arial" w:hAnsi="Arial" w:cs="Arial"/>
        <w:sz w:val="16"/>
        <w:szCs w:val="16"/>
      </w:rPr>
      <w:t xml:space="preserve"> / </w:t>
    </w:r>
    <w:r w:rsidR="00B20C5E"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B20C5E" w:rsidRPr="00F04900">
      <w:rPr>
        <w:rFonts w:ascii="Arial" w:hAnsi="Arial" w:cs="Arial"/>
        <w:sz w:val="16"/>
        <w:szCs w:val="16"/>
      </w:rPr>
      <w:fldChar w:fldCharType="separate"/>
    </w:r>
    <w:r w:rsidR="006C44A0">
      <w:rPr>
        <w:rFonts w:ascii="Arial" w:hAnsi="Arial" w:cs="Arial"/>
        <w:noProof/>
        <w:sz w:val="16"/>
        <w:szCs w:val="16"/>
      </w:rPr>
      <w:t>4</w:t>
    </w:r>
    <w:r w:rsidR="00B20C5E"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BA" w:rsidRDefault="006901BA">
      <w:r>
        <w:separator/>
      </w:r>
    </w:p>
  </w:footnote>
  <w:footnote w:type="continuationSeparator" w:id="0">
    <w:p w:rsidR="006901BA" w:rsidRDefault="00690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Default="0047080F" w:rsidP="000C3A85">
    <w:pPr>
      <w:pStyle w:val="Header"/>
      <w:jc w:val="right"/>
    </w:pPr>
    <w:r>
      <w:rPr>
        <w:noProof/>
        <w:lang w:val="de-AT" w:eastAsia="zh-CN"/>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FB"/>
    <w:rsid w:val="0000276F"/>
    <w:rsid w:val="000028D5"/>
    <w:rsid w:val="0000452B"/>
    <w:rsid w:val="0001067A"/>
    <w:rsid w:val="000213B6"/>
    <w:rsid w:val="00025F0D"/>
    <w:rsid w:val="0002677E"/>
    <w:rsid w:val="000326D3"/>
    <w:rsid w:val="00032ED9"/>
    <w:rsid w:val="000409B3"/>
    <w:rsid w:val="00056EEB"/>
    <w:rsid w:val="0006705A"/>
    <w:rsid w:val="0009769C"/>
    <w:rsid w:val="000A04B2"/>
    <w:rsid w:val="000B108D"/>
    <w:rsid w:val="000B2690"/>
    <w:rsid w:val="000C3A85"/>
    <w:rsid w:val="000C411E"/>
    <w:rsid w:val="000D1D45"/>
    <w:rsid w:val="000D23DE"/>
    <w:rsid w:val="000E2638"/>
    <w:rsid w:val="000E740B"/>
    <w:rsid w:val="000F59FB"/>
    <w:rsid w:val="00113141"/>
    <w:rsid w:val="00115E52"/>
    <w:rsid w:val="001208A4"/>
    <w:rsid w:val="00166360"/>
    <w:rsid w:val="00192767"/>
    <w:rsid w:val="00195DA4"/>
    <w:rsid w:val="001A441A"/>
    <w:rsid w:val="001C2A08"/>
    <w:rsid w:val="00201D84"/>
    <w:rsid w:val="00213C5E"/>
    <w:rsid w:val="002215DF"/>
    <w:rsid w:val="00240782"/>
    <w:rsid w:val="00247B51"/>
    <w:rsid w:val="0029386D"/>
    <w:rsid w:val="00296545"/>
    <w:rsid w:val="002A65D7"/>
    <w:rsid w:val="002C16C8"/>
    <w:rsid w:val="003052E9"/>
    <w:rsid w:val="00320C07"/>
    <w:rsid w:val="00324D6B"/>
    <w:rsid w:val="0033304D"/>
    <w:rsid w:val="0034598A"/>
    <w:rsid w:val="003544A7"/>
    <w:rsid w:val="00366BE5"/>
    <w:rsid w:val="00372FF1"/>
    <w:rsid w:val="00377D1B"/>
    <w:rsid w:val="003908B6"/>
    <w:rsid w:val="00392D90"/>
    <w:rsid w:val="003A28F1"/>
    <w:rsid w:val="003E2C8F"/>
    <w:rsid w:val="003F2D6D"/>
    <w:rsid w:val="003F301C"/>
    <w:rsid w:val="004016B2"/>
    <w:rsid w:val="00413E81"/>
    <w:rsid w:val="00423919"/>
    <w:rsid w:val="004257D2"/>
    <w:rsid w:val="00426062"/>
    <w:rsid w:val="004665D2"/>
    <w:rsid w:val="0047080F"/>
    <w:rsid w:val="00471F20"/>
    <w:rsid w:val="00496468"/>
    <w:rsid w:val="004C02F7"/>
    <w:rsid w:val="004C268D"/>
    <w:rsid w:val="004E6705"/>
    <w:rsid w:val="004F07D0"/>
    <w:rsid w:val="004F2D9E"/>
    <w:rsid w:val="004F2DEA"/>
    <w:rsid w:val="00523413"/>
    <w:rsid w:val="00527428"/>
    <w:rsid w:val="00536BFB"/>
    <w:rsid w:val="0055577E"/>
    <w:rsid w:val="00566A12"/>
    <w:rsid w:val="00572D4E"/>
    <w:rsid w:val="005817DA"/>
    <w:rsid w:val="00594D6B"/>
    <w:rsid w:val="005A2CF7"/>
    <w:rsid w:val="005A381B"/>
    <w:rsid w:val="005B2BFB"/>
    <w:rsid w:val="005C0269"/>
    <w:rsid w:val="005C3D9D"/>
    <w:rsid w:val="005C5BD7"/>
    <w:rsid w:val="005D5CC3"/>
    <w:rsid w:val="005E5A19"/>
    <w:rsid w:val="005E5DEE"/>
    <w:rsid w:val="005F090C"/>
    <w:rsid w:val="00612901"/>
    <w:rsid w:val="00613B3C"/>
    <w:rsid w:val="0061793E"/>
    <w:rsid w:val="006253AE"/>
    <w:rsid w:val="0062655D"/>
    <w:rsid w:val="006336FD"/>
    <w:rsid w:val="006823C4"/>
    <w:rsid w:val="00687D0D"/>
    <w:rsid w:val="006901BA"/>
    <w:rsid w:val="0069527F"/>
    <w:rsid w:val="006976F7"/>
    <w:rsid w:val="006A0507"/>
    <w:rsid w:val="006B09AB"/>
    <w:rsid w:val="006B2B87"/>
    <w:rsid w:val="006B30F2"/>
    <w:rsid w:val="006B5D67"/>
    <w:rsid w:val="006C01D9"/>
    <w:rsid w:val="006C44A0"/>
    <w:rsid w:val="006E3609"/>
    <w:rsid w:val="006F301F"/>
    <w:rsid w:val="007056AF"/>
    <w:rsid w:val="007167EE"/>
    <w:rsid w:val="00722A3D"/>
    <w:rsid w:val="00723B12"/>
    <w:rsid w:val="0074083E"/>
    <w:rsid w:val="00742B70"/>
    <w:rsid w:val="00754EB5"/>
    <w:rsid w:val="007577D6"/>
    <w:rsid w:val="007809DA"/>
    <w:rsid w:val="007A68B0"/>
    <w:rsid w:val="007B09EF"/>
    <w:rsid w:val="007C3D92"/>
    <w:rsid w:val="007D387F"/>
    <w:rsid w:val="007D611A"/>
    <w:rsid w:val="007F2071"/>
    <w:rsid w:val="007F2371"/>
    <w:rsid w:val="0081397B"/>
    <w:rsid w:val="00833C35"/>
    <w:rsid w:val="008343F7"/>
    <w:rsid w:val="0083660B"/>
    <w:rsid w:val="00843CF1"/>
    <w:rsid w:val="00844B85"/>
    <w:rsid w:val="00880957"/>
    <w:rsid w:val="008B6493"/>
    <w:rsid w:val="008D73A2"/>
    <w:rsid w:val="008F507F"/>
    <w:rsid w:val="00917DE3"/>
    <w:rsid w:val="00930D6F"/>
    <w:rsid w:val="009626AA"/>
    <w:rsid w:val="00963843"/>
    <w:rsid w:val="009713B6"/>
    <w:rsid w:val="009729B7"/>
    <w:rsid w:val="009979EC"/>
    <w:rsid w:val="009B1743"/>
    <w:rsid w:val="009B1F18"/>
    <w:rsid w:val="009C15E5"/>
    <w:rsid w:val="009D31C0"/>
    <w:rsid w:val="00A1112E"/>
    <w:rsid w:val="00A16AC0"/>
    <w:rsid w:val="00A371DC"/>
    <w:rsid w:val="00A37737"/>
    <w:rsid w:val="00A43ED9"/>
    <w:rsid w:val="00A45D8F"/>
    <w:rsid w:val="00A64F06"/>
    <w:rsid w:val="00A678AC"/>
    <w:rsid w:val="00A73983"/>
    <w:rsid w:val="00A73DCB"/>
    <w:rsid w:val="00A87F10"/>
    <w:rsid w:val="00AB698A"/>
    <w:rsid w:val="00AC020E"/>
    <w:rsid w:val="00B06052"/>
    <w:rsid w:val="00B17B3F"/>
    <w:rsid w:val="00B17D3D"/>
    <w:rsid w:val="00B20C5E"/>
    <w:rsid w:val="00B4139E"/>
    <w:rsid w:val="00B56831"/>
    <w:rsid w:val="00B762F4"/>
    <w:rsid w:val="00B8473D"/>
    <w:rsid w:val="00BD0B79"/>
    <w:rsid w:val="00BE7776"/>
    <w:rsid w:val="00BF1127"/>
    <w:rsid w:val="00BF1906"/>
    <w:rsid w:val="00C11413"/>
    <w:rsid w:val="00C13F9F"/>
    <w:rsid w:val="00C40C8E"/>
    <w:rsid w:val="00C50571"/>
    <w:rsid w:val="00C572BF"/>
    <w:rsid w:val="00C60A05"/>
    <w:rsid w:val="00C7614A"/>
    <w:rsid w:val="00C76555"/>
    <w:rsid w:val="00C8619B"/>
    <w:rsid w:val="00C97565"/>
    <w:rsid w:val="00CA669A"/>
    <w:rsid w:val="00CB37E0"/>
    <w:rsid w:val="00D01F35"/>
    <w:rsid w:val="00D110E6"/>
    <w:rsid w:val="00D15EF3"/>
    <w:rsid w:val="00D16C10"/>
    <w:rsid w:val="00D329F6"/>
    <w:rsid w:val="00D40A38"/>
    <w:rsid w:val="00D551FE"/>
    <w:rsid w:val="00D617D0"/>
    <w:rsid w:val="00D703A2"/>
    <w:rsid w:val="00D7176F"/>
    <w:rsid w:val="00D8337B"/>
    <w:rsid w:val="00D83906"/>
    <w:rsid w:val="00D906F1"/>
    <w:rsid w:val="00DA40AE"/>
    <w:rsid w:val="00DA76D4"/>
    <w:rsid w:val="00DC77F6"/>
    <w:rsid w:val="00DD1671"/>
    <w:rsid w:val="00DD21D7"/>
    <w:rsid w:val="00DD7A51"/>
    <w:rsid w:val="00DD7AA4"/>
    <w:rsid w:val="00DE2303"/>
    <w:rsid w:val="00DE3E51"/>
    <w:rsid w:val="00DE5BFF"/>
    <w:rsid w:val="00DF3190"/>
    <w:rsid w:val="00E10A05"/>
    <w:rsid w:val="00E1767A"/>
    <w:rsid w:val="00E31A78"/>
    <w:rsid w:val="00E33C13"/>
    <w:rsid w:val="00E40A9F"/>
    <w:rsid w:val="00E60D62"/>
    <w:rsid w:val="00E62902"/>
    <w:rsid w:val="00E67D64"/>
    <w:rsid w:val="00E84825"/>
    <w:rsid w:val="00EB34DA"/>
    <w:rsid w:val="00ED5228"/>
    <w:rsid w:val="00EF0EA5"/>
    <w:rsid w:val="00EF780C"/>
    <w:rsid w:val="00F04367"/>
    <w:rsid w:val="00F116E8"/>
    <w:rsid w:val="00F307CC"/>
    <w:rsid w:val="00F44B55"/>
    <w:rsid w:val="00F554FD"/>
    <w:rsid w:val="00F56920"/>
    <w:rsid w:val="00F642D0"/>
    <w:rsid w:val="00F85DD2"/>
    <w:rsid w:val="00F85FD0"/>
    <w:rsid w:val="00F87632"/>
    <w:rsid w:val="00FA4A7D"/>
    <w:rsid w:val="00FB721C"/>
    <w:rsid w:val="00FC05AF"/>
    <w:rsid w:val="00FC0CDE"/>
    <w:rsid w:val="00FC371F"/>
    <w:rsid w:val="00FC440E"/>
    <w:rsid w:val="00FF18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38C4170-69DF-45EF-AE42-975C21F6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umtobel.com/com-de/produkte/panos_inf_evo_q.html" TargetMode="External"/><Relationship Id="rId18" Type="http://schemas.openxmlformats.org/officeDocument/2006/relationships/image" Target="media/image4.jpg"/><Relationship Id="rId26" Type="http://schemas.openxmlformats.org/officeDocument/2006/relationships/hyperlink" Target="mailto:info@zumtobel.de" TargetMode="External"/><Relationship Id="rId3" Type="http://schemas.openxmlformats.org/officeDocument/2006/relationships/customXml" Target="../customXml/item3.xml"/><Relationship Id="rId21" Type="http://schemas.openxmlformats.org/officeDocument/2006/relationships/image" Target="media/image7.jp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zumtobel.com/com-de/produkte/panos_inf_evo_e.html" TargetMode="External"/><Relationship Id="rId17" Type="http://schemas.openxmlformats.org/officeDocument/2006/relationships/image" Target="media/image3.jpg"/><Relationship Id="rId25" Type="http://schemas.openxmlformats.org/officeDocument/2006/relationships/hyperlink" Target="http://www.zumtobel.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hyperlink" Target="http://www.zumtobel.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umtobel.com/com-de/index.html" TargetMode="External"/><Relationship Id="rId24" Type="http://schemas.openxmlformats.org/officeDocument/2006/relationships/hyperlink" Target="mailto:andreas.reimann@zumtobelgroup.com"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hyperlink" Target="http://www.zumtobel.com" TargetMode="External"/><Relationship Id="rId28" Type="http://schemas.openxmlformats.org/officeDocument/2006/relationships/hyperlink" Target="mailto:welcome@zumtobel.at" TargetMode="External"/><Relationship Id="rId10" Type="http://schemas.openxmlformats.org/officeDocument/2006/relationships/hyperlink" Target="http://www.zumtobel.com/com-de/produkte/panos_inf_evo_e.html" TargetMode="External"/><Relationship Id="rId19" Type="http://schemas.openxmlformats.org/officeDocument/2006/relationships/image" Target="media/image5.jpg"/><Relationship Id="rId31" Type="http://schemas.openxmlformats.org/officeDocument/2006/relationships/hyperlink" Target="http://www.zumtobel.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1uUPyooa0L4" TargetMode="External"/><Relationship Id="rId22" Type="http://schemas.openxmlformats.org/officeDocument/2006/relationships/hyperlink" Target="mailto:kiki.mcgowan@zumtobelgroup.com" TargetMode="External"/><Relationship Id="rId27" Type="http://schemas.openxmlformats.org/officeDocument/2006/relationships/hyperlink" Target="http://www.zumtobel.de" TargetMode="External"/><Relationship Id="rId30" Type="http://schemas.openxmlformats.org/officeDocument/2006/relationships/hyperlink" Target="mailto:info@zumtobel.ch"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DEU-Zumtobel-Styleguide%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metadata/properties"/>
    <ds:schemaRef ds:uri="http://www.w3.org/XML/1998/namespace"/>
    <ds:schemaRef ds:uri="http://purl.org/dc/dcmitype/"/>
    <ds:schemaRef ds:uri="http://purl.org/dc/terms/"/>
    <ds:schemaRef ds:uri="http://schemas.microsoft.com/sharepoint/v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 (2)</Template>
  <TotalTime>0</TotalTime>
  <Pages>4</Pages>
  <Words>1094</Words>
  <Characters>8186</Characters>
  <Application>Microsoft Office Word</Application>
  <DocSecurity>0</DocSecurity>
  <Lines>68</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Zumtobel Lighting</Company>
  <LinksUpToDate>false</LinksUpToDate>
  <CharactersWithSpaces>9262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bohld</dc:creator>
  <cp:lastModifiedBy>Reimann Andreas</cp:lastModifiedBy>
  <cp:revision>16</cp:revision>
  <cp:lastPrinted>2016-11-23T08:28:00Z</cp:lastPrinted>
  <dcterms:created xsi:type="dcterms:W3CDTF">2016-11-17T09:00:00Z</dcterms:created>
  <dcterms:modified xsi:type="dcterms:W3CDTF">2016-11-23T08:28:00Z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