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60D1E" w14:textId="77777777" w:rsidR="00C101D5" w:rsidRPr="00F04900" w:rsidRDefault="00C101D5" w:rsidP="002753AA">
      <w:pPr>
        <w:spacing w:after="200" w:line="360" w:lineRule="auto"/>
        <w:jc w:val="both"/>
        <w:rPr>
          <w:rFonts w:ascii="Arial" w:hAnsi="Arial" w:cs="Arial"/>
          <w:b/>
          <w:sz w:val="20"/>
          <w:szCs w:val="20"/>
        </w:rPr>
      </w:pPr>
      <w:r w:rsidRPr="00F04900">
        <w:rPr>
          <w:rFonts w:ascii="Arial" w:hAnsi="Arial" w:cs="Arial"/>
          <w:b/>
          <w:sz w:val="20"/>
          <w:szCs w:val="20"/>
        </w:rPr>
        <w:t>Presseinformation</w:t>
      </w:r>
    </w:p>
    <w:p w14:paraId="62C8BF4B" w14:textId="77777777" w:rsidR="00E83FBF" w:rsidRDefault="00E83FBF" w:rsidP="002753AA">
      <w:pPr>
        <w:tabs>
          <w:tab w:val="left" w:pos="920"/>
        </w:tabs>
        <w:spacing w:after="200" w:line="360" w:lineRule="auto"/>
        <w:jc w:val="both"/>
        <w:rPr>
          <w:rFonts w:ascii="Arial" w:hAnsi="Arial" w:cs="Arial"/>
          <w:sz w:val="20"/>
          <w:szCs w:val="20"/>
        </w:rPr>
      </w:pPr>
    </w:p>
    <w:p w14:paraId="0A7E8661" w14:textId="2AB74402" w:rsidR="002753AA" w:rsidRDefault="00CF48A1" w:rsidP="00C4331C">
      <w:pPr>
        <w:spacing w:line="360" w:lineRule="auto"/>
        <w:jc w:val="both"/>
        <w:rPr>
          <w:rFonts w:ascii="Arial" w:hAnsi="Arial" w:cs="Arial"/>
          <w:b/>
          <w:sz w:val="28"/>
          <w:szCs w:val="28"/>
        </w:rPr>
      </w:pPr>
      <w:r>
        <w:rPr>
          <w:rFonts w:ascii="Arial" w:hAnsi="Arial" w:cs="Arial"/>
          <w:b/>
          <w:sz w:val="28"/>
          <w:szCs w:val="28"/>
        </w:rPr>
        <w:t xml:space="preserve">Zumtobel </w:t>
      </w:r>
      <w:r w:rsidR="00695C23">
        <w:rPr>
          <w:rFonts w:ascii="Arial" w:hAnsi="Arial" w:cs="Arial"/>
          <w:b/>
          <w:sz w:val="28"/>
          <w:szCs w:val="28"/>
        </w:rPr>
        <w:t>schlägt</w:t>
      </w:r>
      <w:r>
        <w:rPr>
          <w:rFonts w:ascii="Arial" w:hAnsi="Arial" w:cs="Arial"/>
          <w:b/>
          <w:sz w:val="28"/>
          <w:szCs w:val="28"/>
        </w:rPr>
        <w:t xml:space="preserve"> m</w:t>
      </w:r>
      <w:r w:rsidR="002D7D43" w:rsidRPr="00691F63">
        <w:rPr>
          <w:rFonts w:ascii="Arial" w:hAnsi="Arial" w:cs="Arial"/>
          <w:b/>
          <w:sz w:val="28"/>
          <w:szCs w:val="28"/>
        </w:rPr>
        <w:t xml:space="preserve">it </w:t>
      </w:r>
      <w:r w:rsidR="00550AEE">
        <w:rPr>
          <w:rFonts w:ascii="Arial" w:hAnsi="Arial" w:cs="Arial"/>
          <w:b/>
          <w:sz w:val="28"/>
          <w:szCs w:val="28"/>
        </w:rPr>
        <w:t>Active Light</w:t>
      </w:r>
      <w:r w:rsidR="00550AEE" w:rsidRPr="00691F63">
        <w:rPr>
          <w:rFonts w:ascii="Arial" w:hAnsi="Arial" w:cs="Arial"/>
          <w:b/>
          <w:sz w:val="28"/>
          <w:szCs w:val="28"/>
        </w:rPr>
        <w:t xml:space="preserve"> </w:t>
      </w:r>
      <w:r w:rsidR="00695C23">
        <w:rPr>
          <w:rFonts w:ascii="Arial" w:hAnsi="Arial" w:cs="Arial"/>
          <w:b/>
          <w:sz w:val="28"/>
          <w:szCs w:val="28"/>
        </w:rPr>
        <w:t xml:space="preserve">die </w:t>
      </w:r>
      <w:r w:rsidR="00E83FBF">
        <w:rPr>
          <w:rFonts w:ascii="Arial" w:hAnsi="Arial" w:cs="Arial"/>
          <w:b/>
          <w:sz w:val="28"/>
          <w:szCs w:val="28"/>
        </w:rPr>
        <w:t>Brücke zur</w:t>
      </w:r>
      <w:r w:rsidR="002B495E">
        <w:rPr>
          <w:rFonts w:ascii="Arial" w:hAnsi="Arial" w:cs="Arial"/>
          <w:b/>
          <w:sz w:val="28"/>
          <w:szCs w:val="28"/>
        </w:rPr>
        <w:t xml:space="preserve"> </w:t>
      </w:r>
      <w:r w:rsidR="00C806DB">
        <w:rPr>
          <w:rFonts w:ascii="Arial" w:hAnsi="Arial" w:cs="Arial"/>
          <w:b/>
          <w:sz w:val="28"/>
          <w:szCs w:val="28"/>
        </w:rPr>
        <w:t xml:space="preserve">Natur </w:t>
      </w:r>
    </w:p>
    <w:p w14:paraId="037EDD4C" w14:textId="53B8D77E" w:rsidR="00560E90" w:rsidRDefault="00CE16E4" w:rsidP="00C4331C">
      <w:pPr>
        <w:spacing w:after="200" w:line="360" w:lineRule="auto"/>
        <w:jc w:val="both"/>
        <w:rPr>
          <w:rFonts w:ascii="Arial" w:eastAsia="Microsoft YaHei" w:hAnsi="Arial" w:cs="Arial"/>
        </w:rPr>
      </w:pPr>
      <w:r>
        <w:rPr>
          <w:rFonts w:ascii="Arial" w:eastAsia="Microsoft YaHei" w:hAnsi="Arial" w:cs="Arial"/>
        </w:rPr>
        <w:t>Dynamische</w:t>
      </w:r>
      <w:r w:rsidR="00560E90">
        <w:rPr>
          <w:rFonts w:ascii="Arial" w:eastAsia="Microsoft YaHei" w:hAnsi="Arial" w:cs="Arial"/>
        </w:rPr>
        <w:t xml:space="preserve"> Lichtlösungen</w:t>
      </w:r>
      <w:r w:rsidR="00F020AC">
        <w:rPr>
          <w:rFonts w:ascii="Arial" w:eastAsia="Microsoft YaHei" w:hAnsi="Arial" w:cs="Arial"/>
        </w:rPr>
        <w:t xml:space="preserve"> für </w:t>
      </w:r>
      <w:r w:rsidR="00695C23">
        <w:rPr>
          <w:rFonts w:ascii="Arial" w:eastAsia="Microsoft YaHei" w:hAnsi="Arial" w:cs="Arial"/>
        </w:rPr>
        <w:t>aktive</w:t>
      </w:r>
      <w:r>
        <w:rPr>
          <w:rFonts w:ascii="Arial" w:eastAsia="Microsoft YaHei" w:hAnsi="Arial" w:cs="Arial"/>
        </w:rPr>
        <w:t xml:space="preserve"> Lebensstile</w:t>
      </w:r>
    </w:p>
    <w:p w14:paraId="4932A55B" w14:textId="7F06DB7D" w:rsidR="00691F63" w:rsidRPr="002D7D43" w:rsidRDefault="00D077A0" w:rsidP="00C4331C">
      <w:pPr>
        <w:spacing w:after="200" w:line="360" w:lineRule="auto"/>
        <w:jc w:val="both"/>
        <w:rPr>
          <w:rFonts w:ascii="Arial" w:hAnsi="Arial" w:cs="Arial"/>
          <w:b/>
          <w:sz w:val="20"/>
          <w:szCs w:val="20"/>
        </w:rPr>
      </w:pPr>
      <w:r>
        <w:rPr>
          <w:rFonts w:ascii="Arial" w:hAnsi="Arial" w:cs="Arial"/>
          <w:b/>
          <w:sz w:val="20"/>
          <w:szCs w:val="20"/>
        </w:rPr>
        <w:t xml:space="preserve">Connecting with Nature </w:t>
      </w:r>
      <w:r w:rsidR="001A558F">
        <w:rPr>
          <w:rFonts w:ascii="Arial" w:hAnsi="Arial" w:cs="Arial"/>
          <w:b/>
          <w:sz w:val="20"/>
          <w:szCs w:val="20"/>
        </w:rPr>
        <w:t>–</w:t>
      </w:r>
      <w:r>
        <w:rPr>
          <w:rFonts w:ascii="Arial" w:hAnsi="Arial" w:cs="Arial"/>
          <w:b/>
          <w:sz w:val="20"/>
          <w:szCs w:val="20"/>
        </w:rPr>
        <w:t xml:space="preserve"> </w:t>
      </w:r>
      <w:r w:rsidR="00EF2299" w:rsidRPr="00EF2299">
        <w:rPr>
          <w:rFonts w:ascii="Arial" w:hAnsi="Arial" w:cs="Arial"/>
          <w:b/>
          <w:sz w:val="20"/>
          <w:szCs w:val="20"/>
        </w:rPr>
        <w:t xml:space="preserve">Active Light unterstützt </w:t>
      </w:r>
      <w:r w:rsidR="0016456D">
        <w:rPr>
          <w:rFonts w:ascii="Arial" w:hAnsi="Arial" w:cs="Arial"/>
          <w:b/>
          <w:sz w:val="20"/>
          <w:szCs w:val="20"/>
        </w:rPr>
        <w:t>die Natur des</w:t>
      </w:r>
      <w:r w:rsidR="00EF2299" w:rsidRPr="00EF2299">
        <w:rPr>
          <w:rFonts w:ascii="Arial" w:hAnsi="Arial" w:cs="Arial"/>
          <w:b/>
          <w:sz w:val="20"/>
          <w:szCs w:val="20"/>
        </w:rPr>
        <w:t xml:space="preserve"> Menschen, denn es nimmt sich das natürliche Licht </w:t>
      </w:r>
      <w:r w:rsidR="000319A9">
        <w:rPr>
          <w:rFonts w:ascii="Arial" w:hAnsi="Arial" w:cs="Arial"/>
          <w:b/>
          <w:sz w:val="20"/>
          <w:szCs w:val="20"/>
        </w:rPr>
        <w:t xml:space="preserve">und seine Dynamik </w:t>
      </w:r>
      <w:r w:rsidR="00EF2299" w:rsidRPr="00EF2299">
        <w:rPr>
          <w:rFonts w:ascii="Arial" w:hAnsi="Arial" w:cs="Arial"/>
          <w:b/>
          <w:sz w:val="20"/>
          <w:szCs w:val="20"/>
        </w:rPr>
        <w:t xml:space="preserve">zum Vorbild. </w:t>
      </w:r>
      <w:r w:rsidR="000A5C0C">
        <w:rPr>
          <w:rFonts w:ascii="Arial" w:hAnsi="Arial" w:cs="Arial"/>
          <w:b/>
          <w:sz w:val="20"/>
          <w:szCs w:val="20"/>
        </w:rPr>
        <w:t>Es berücksichtigt</w:t>
      </w:r>
      <w:r w:rsidR="00EF2299" w:rsidRPr="00EF2299">
        <w:rPr>
          <w:rFonts w:ascii="Arial" w:hAnsi="Arial" w:cs="Arial"/>
          <w:b/>
          <w:sz w:val="20"/>
          <w:szCs w:val="20"/>
        </w:rPr>
        <w:t xml:space="preserve"> die drei Ebenen der Lichtwirkung</w:t>
      </w:r>
      <w:r>
        <w:rPr>
          <w:rFonts w:ascii="Arial" w:hAnsi="Arial" w:cs="Arial"/>
          <w:b/>
          <w:sz w:val="20"/>
          <w:szCs w:val="20"/>
        </w:rPr>
        <w:t xml:space="preserve"> (visuell, emotional und biologisch)</w:t>
      </w:r>
      <w:r w:rsidR="00EF2299" w:rsidRPr="00EF2299">
        <w:rPr>
          <w:rFonts w:ascii="Arial" w:hAnsi="Arial" w:cs="Arial"/>
          <w:b/>
          <w:sz w:val="20"/>
          <w:szCs w:val="20"/>
        </w:rPr>
        <w:t xml:space="preserve"> und </w:t>
      </w:r>
      <w:r w:rsidR="000A5C0C">
        <w:rPr>
          <w:rFonts w:ascii="Arial" w:hAnsi="Arial" w:cs="Arial"/>
          <w:b/>
          <w:sz w:val="20"/>
          <w:szCs w:val="20"/>
        </w:rPr>
        <w:t xml:space="preserve">passt </w:t>
      </w:r>
      <w:r w:rsidR="00EF2299" w:rsidRPr="00EF2299">
        <w:rPr>
          <w:rFonts w:ascii="Arial" w:hAnsi="Arial" w:cs="Arial"/>
          <w:b/>
          <w:sz w:val="20"/>
          <w:szCs w:val="20"/>
        </w:rPr>
        <w:t>die vier Dimensionen des Lichts</w:t>
      </w:r>
      <w:r w:rsidR="00B7367F">
        <w:rPr>
          <w:rFonts w:ascii="Arial" w:hAnsi="Arial" w:cs="Arial"/>
          <w:b/>
          <w:sz w:val="20"/>
          <w:szCs w:val="20"/>
        </w:rPr>
        <w:t>,</w:t>
      </w:r>
      <w:r w:rsidR="00EF2299" w:rsidRPr="00EF2299">
        <w:rPr>
          <w:rFonts w:ascii="Arial" w:hAnsi="Arial" w:cs="Arial"/>
          <w:b/>
          <w:sz w:val="20"/>
          <w:szCs w:val="20"/>
        </w:rPr>
        <w:t xml:space="preserve"> Intensität, Richtung, Farbe und Zeit</w:t>
      </w:r>
      <w:r w:rsidR="00B7367F">
        <w:rPr>
          <w:rFonts w:ascii="Arial" w:hAnsi="Arial" w:cs="Arial"/>
          <w:b/>
          <w:sz w:val="20"/>
          <w:szCs w:val="20"/>
        </w:rPr>
        <w:t>,</w:t>
      </w:r>
      <w:r w:rsidR="00EF2299" w:rsidRPr="00EF2299">
        <w:rPr>
          <w:rFonts w:ascii="Arial" w:hAnsi="Arial" w:cs="Arial"/>
          <w:b/>
          <w:sz w:val="20"/>
          <w:szCs w:val="20"/>
        </w:rPr>
        <w:t xml:space="preserve"> an </w:t>
      </w:r>
      <w:r w:rsidR="002753AA">
        <w:rPr>
          <w:rFonts w:ascii="Arial" w:hAnsi="Arial" w:cs="Arial"/>
          <w:b/>
          <w:sz w:val="20"/>
          <w:szCs w:val="20"/>
        </w:rPr>
        <w:t xml:space="preserve">die </w:t>
      </w:r>
      <w:r w:rsidR="00EF2299" w:rsidRPr="00EF2299">
        <w:rPr>
          <w:rFonts w:ascii="Arial" w:hAnsi="Arial" w:cs="Arial"/>
          <w:b/>
          <w:sz w:val="20"/>
          <w:szCs w:val="20"/>
        </w:rPr>
        <w:t xml:space="preserve">sich </w:t>
      </w:r>
      <w:r w:rsidR="002753AA">
        <w:rPr>
          <w:rFonts w:ascii="Arial" w:hAnsi="Arial" w:cs="Arial"/>
          <w:b/>
          <w:sz w:val="20"/>
          <w:szCs w:val="20"/>
        </w:rPr>
        <w:t xml:space="preserve">stetig </w:t>
      </w:r>
      <w:r w:rsidR="00EF2299" w:rsidRPr="00EF2299">
        <w:rPr>
          <w:rFonts w:ascii="Arial" w:hAnsi="Arial" w:cs="Arial"/>
          <w:b/>
          <w:sz w:val="20"/>
          <w:szCs w:val="20"/>
        </w:rPr>
        <w:t>verändernde</w:t>
      </w:r>
      <w:r w:rsidR="002753AA">
        <w:rPr>
          <w:rFonts w:ascii="Arial" w:hAnsi="Arial" w:cs="Arial"/>
          <w:b/>
          <w:sz w:val="20"/>
          <w:szCs w:val="20"/>
        </w:rPr>
        <w:t>n</w:t>
      </w:r>
      <w:r w:rsidR="00EF2299" w:rsidRPr="00EF2299">
        <w:rPr>
          <w:rFonts w:ascii="Arial" w:hAnsi="Arial" w:cs="Arial"/>
          <w:b/>
          <w:sz w:val="20"/>
          <w:szCs w:val="20"/>
        </w:rPr>
        <w:t xml:space="preserve"> menschlichen Bedürfnisse </w:t>
      </w:r>
      <w:r w:rsidR="000A5C0C">
        <w:rPr>
          <w:rFonts w:ascii="Arial" w:hAnsi="Arial" w:cs="Arial"/>
          <w:b/>
          <w:sz w:val="20"/>
          <w:szCs w:val="20"/>
        </w:rPr>
        <w:t>an</w:t>
      </w:r>
      <w:r>
        <w:rPr>
          <w:rFonts w:ascii="Arial" w:hAnsi="Arial" w:cs="Arial"/>
          <w:b/>
          <w:sz w:val="20"/>
          <w:szCs w:val="20"/>
        </w:rPr>
        <w:t>.</w:t>
      </w:r>
      <w:r w:rsidR="00EF2299" w:rsidRPr="00EF2299">
        <w:rPr>
          <w:rFonts w:ascii="Arial" w:hAnsi="Arial" w:cs="Arial"/>
          <w:b/>
          <w:sz w:val="20"/>
          <w:szCs w:val="20"/>
        </w:rPr>
        <w:t xml:space="preserve"> </w:t>
      </w:r>
      <w:r w:rsidR="0016456D">
        <w:rPr>
          <w:rFonts w:ascii="Arial" w:hAnsi="Arial" w:cs="Arial"/>
          <w:b/>
          <w:sz w:val="20"/>
          <w:szCs w:val="20"/>
        </w:rPr>
        <w:t xml:space="preserve">Die essentielle Beziehung des Menschen zum Licht unterstützt ihn so auf natürliche Weise in seinem modernen </w:t>
      </w:r>
      <w:r w:rsidR="0016456D" w:rsidRPr="00EF2299">
        <w:rPr>
          <w:rFonts w:ascii="Arial" w:hAnsi="Arial" w:cs="Arial"/>
          <w:b/>
          <w:sz w:val="20"/>
          <w:szCs w:val="20"/>
        </w:rPr>
        <w:t>Lebens- und Arbeitsalltag</w:t>
      </w:r>
      <w:r w:rsidR="0016456D">
        <w:rPr>
          <w:rFonts w:ascii="Arial" w:hAnsi="Arial" w:cs="Arial"/>
          <w:b/>
          <w:sz w:val="20"/>
          <w:szCs w:val="20"/>
        </w:rPr>
        <w:t>.</w:t>
      </w:r>
    </w:p>
    <w:p w14:paraId="2682E132" w14:textId="2CA11FB0" w:rsidR="00CF48A1" w:rsidRPr="00C4331C" w:rsidRDefault="006B6A91">
      <w:pPr>
        <w:spacing w:after="200" w:line="360" w:lineRule="auto"/>
        <w:jc w:val="both"/>
        <w:rPr>
          <w:rFonts w:ascii="Arial" w:hAnsi="Arial"/>
          <w:sz w:val="20"/>
          <w:szCs w:val="20"/>
        </w:rPr>
      </w:pPr>
      <w:r w:rsidRPr="006E5A7C">
        <w:rPr>
          <w:rFonts w:ascii="Arial" w:hAnsi="Arial" w:cs="Arial"/>
          <w:i/>
          <w:sz w:val="20"/>
          <w:szCs w:val="20"/>
        </w:rPr>
        <w:t xml:space="preserve">Dornbirn, </w:t>
      </w:r>
      <w:r w:rsidR="00391C6F">
        <w:rPr>
          <w:rFonts w:ascii="Arial" w:hAnsi="Arial" w:cs="Arial"/>
          <w:i/>
          <w:sz w:val="20"/>
          <w:szCs w:val="20"/>
        </w:rPr>
        <w:t>November</w:t>
      </w:r>
      <w:r w:rsidR="00B3493A" w:rsidRPr="006E5A7C">
        <w:rPr>
          <w:rFonts w:ascii="Arial" w:hAnsi="Arial" w:cs="Arial"/>
          <w:i/>
          <w:sz w:val="20"/>
          <w:szCs w:val="20"/>
        </w:rPr>
        <w:t xml:space="preserve"> </w:t>
      </w:r>
      <w:r w:rsidRPr="006E5A7C">
        <w:rPr>
          <w:rFonts w:ascii="Arial" w:hAnsi="Arial" w:cs="Arial"/>
          <w:i/>
          <w:sz w:val="20"/>
          <w:szCs w:val="20"/>
        </w:rPr>
        <w:t xml:space="preserve">2016 </w:t>
      </w:r>
      <w:r>
        <w:rPr>
          <w:rFonts w:ascii="Arial" w:hAnsi="Arial" w:cs="Arial"/>
          <w:i/>
          <w:sz w:val="20"/>
          <w:szCs w:val="20"/>
        </w:rPr>
        <w:t>–</w:t>
      </w:r>
      <w:r w:rsidR="00C26A0A">
        <w:rPr>
          <w:rFonts w:ascii="Arial" w:hAnsi="Arial" w:cs="Arial"/>
          <w:sz w:val="20"/>
          <w:szCs w:val="20"/>
        </w:rPr>
        <w:t xml:space="preserve"> </w:t>
      </w:r>
      <w:r w:rsidR="00CF48A1" w:rsidRPr="00F1493B">
        <w:rPr>
          <w:rFonts w:ascii="Arial" w:hAnsi="Arial"/>
          <w:sz w:val="20"/>
          <w:szCs w:val="20"/>
        </w:rPr>
        <w:t>Licht ist der unsichtbare Begleiter des Menschen.</w:t>
      </w:r>
      <w:r w:rsidR="00CF48A1">
        <w:rPr>
          <w:rFonts w:ascii="Arial" w:hAnsi="Arial"/>
          <w:sz w:val="20"/>
          <w:szCs w:val="20"/>
        </w:rPr>
        <w:t xml:space="preserve"> Es </w:t>
      </w:r>
      <w:r w:rsidR="00CF48A1" w:rsidRPr="00F1493B">
        <w:rPr>
          <w:rFonts w:ascii="Arial" w:hAnsi="Arial"/>
          <w:sz w:val="20"/>
          <w:szCs w:val="20"/>
        </w:rPr>
        <w:t xml:space="preserve">lässt </w:t>
      </w:r>
      <w:r w:rsidR="00CF48A1">
        <w:rPr>
          <w:rFonts w:ascii="Arial" w:hAnsi="Arial"/>
          <w:sz w:val="20"/>
          <w:szCs w:val="20"/>
        </w:rPr>
        <w:t>ihn</w:t>
      </w:r>
      <w:r w:rsidR="00CF48A1" w:rsidRPr="00F1493B">
        <w:rPr>
          <w:rFonts w:ascii="Arial" w:hAnsi="Arial"/>
          <w:sz w:val="20"/>
          <w:szCs w:val="20"/>
        </w:rPr>
        <w:t xml:space="preserve"> die Welt mit </w:t>
      </w:r>
      <w:r w:rsidR="00CF48A1">
        <w:rPr>
          <w:rFonts w:ascii="Arial" w:hAnsi="Arial"/>
          <w:sz w:val="20"/>
          <w:szCs w:val="20"/>
        </w:rPr>
        <w:t>seinen</w:t>
      </w:r>
      <w:r w:rsidR="00CF48A1" w:rsidRPr="00F1493B">
        <w:rPr>
          <w:rFonts w:ascii="Arial" w:hAnsi="Arial"/>
          <w:sz w:val="20"/>
          <w:szCs w:val="20"/>
        </w:rPr>
        <w:t xml:space="preserve"> Augen wahrnehmen</w:t>
      </w:r>
      <w:r w:rsidR="00CF48A1">
        <w:rPr>
          <w:rFonts w:ascii="Arial" w:hAnsi="Arial"/>
          <w:sz w:val="20"/>
          <w:szCs w:val="20"/>
        </w:rPr>
        <w:t xml:space="preserve"> und </w:t>
      </w:r>
      <w:r w:rsidR="00CF48A1" w:rsidRPr="00F1493B">
        <w:rPr>
          <w:rFonts w:ascii="Arial" w:hAnsi="Arial"/>
          <w:sz w:val="20"/>
          <w:szCs w:val="20"/>
        </w:rPr>
        <w:t xml:space="preserve">schafft unbemerkt die passende Atmosphäre </w:t>
      </w:r>
      <w:r w:rsidR="002753AA">
        <w:rPr>
          <w:rFonts w:ascii="Arial" w:hAnsi="Arial"/>
          <w:sz w:val="20"/>
          <w:szCs w:val="20"/>
        </w:rPr>
        <w:t>–</w:t>
      </w:r>
      <w:r w:rsidR="00CF48A1" w:rsidRPr="00F1493B">
        <w:rPr>
          <w:rFonts w:ascii="Arial" w:hAnsi="Arial"/>
          <w:sz w:val="20"/>
          <w:szCs w:val="20"/>
        </w:rPr>
        <w:t xml:space="preserve"> am Tag und in der Nacht. </w:t>
      </w:r>
      <w:r w:rsidR="00CF48A1">
        <w:rPr>
          <w:rFonts w:ascii="Arial" w:hAnsi="Arial"/>
          <w:sz w:val="20"/>
          <w:szCs w:val="20"/>
        </w:rPr>
        <w:t xml:space="preserve">Es </w:t>
      </w:r>
      <w:r w:rsidR="00E83FBF">
        <w:rPr>
          <w:rFonts w:ascii="Arial" w:hAnsi="Arial"/>
          <w:sz w:val="20"/>
          <w:szCs w:val="20"/>
        </w:rPr>
        <w:t>ist verantwortlich</w:t>
      </w:r>
      <w:r w:rsidR="00CF48A1">
        <w:rPr>
          <w:rFonts w:ascii="Arial" w:hAnsi="Arial"/>
          <w:sz w:val="20"/>
          <w:szCs w:val="20"/>
        </w:rPr>
        <w:t xml:space="preserve"> für die </w:t>
      </w:r>
      <w:r w:rsidR="00CF48A1">
        <w:rPr>
          <w:rFonts w:ascii="Arial" w:hAnsi="Arial" w:cs="Arial"/>
          <w:sz w:val="20"/>
          <w:szCs w:val="20"/>
        </w:rPr>
        <w:t xml:space="preserve">Synchronisation des Schlaf-Wach-Rhythmus und </w:t>
      </w:r>
      <w:r w:rsidR="00E83FBF">
        <w:rPr>
          <w:rFonts w:ascii="Arial" w:hAnsi="Arial" w:cs="Arial"/>
          <w:sz w:val="20"/>
          <w:szCs w:val="20"/>
        </w:rPr>
        <w:t>b</w:t>
      </w:r>
      <w:r w:rsidR="003D5784">
        <w:rPr>
          <w:rFonts w:ascii="Arial" w:hAnsi="Arial" w:cs="Arial"/>
          <w:sz w:val="20"/>
          <w:szCs w:val="20"/>
        </w:rPr>
        <w:t>e</w:t>
      </w:r>
      <w:r w:rsidR="00E83FBF">
        <w:rPr>
          <w:rFonts w:ascii="Arial" w:hAnsi="Arial" w:cs="Arial"/>
          <w:sz w:val="20"/>
          <w:szCs w:val="20"/>
        </w:rPr>
        <w:t xml:space="preserve">einflusst die Steuerung </w:t>
      </w:r>
      <w:r w:rsidR="00CF48A1">
        <w:rPr>
          <w:rFonts w:ascii="Arial" w:hAnsi="Arial" w:cs="Arial"/>
          <w:sz w:val="20"/>
          <w:szCs w:val="20"/>
        </w:rPr>
        <w:t>sämtliche</w:t>
      </w:r>
      <w:r w:rsidR="00E83FBF">
        <w:rPr>
          <w:rFonts w:ascii="Arial" w:hAnsi="Arial" w:cs="Arial"/>
          <w:sz w:val="20"/>
          <w:szCs w:val="20"/>
        </w:rPr>
        <w:t>r</w:t>
      </w:r>
      <w:r w:rsidR="00CF48A1">
        <w:rPr>
          <w:rFonts w:ascii="Arial" w:hAnsi="Arial" w:cs="Arial"/>
          <w:sz w:val="20"/>
          <w:szCs w:val="20"/>
        </w:rPr>
        <w:t xml:space="preserve"> biochemische</w:t>
      </w:r>
      <w:r w:rsidR="00E83FBF">
        <w:rPr>
          <w:rFonts w:ascii="Arial" w:hAnsi="Arial" w:cs="Arial"/>
          <w:sz w:val="20"/>
          <w:szCs w:val="20"/>
        </w:rPr>
        <w:t>r</w:t>
      </w:r>
      <w:r w:rsidR="00CF48A1">
        <w:rPr>
          <w:rFonts w:ascii="Arial" w:hAnsi="Arial" w:cs="Arial"/>
          <w:sz w:val="20"/>
          <w:szCs w:val="20"/>
        </w:rPr>
        <w:t xml:space="preserve"> Prozesse im Körper. </w:t>
      </w:r>
      <w:r w:rsidR="002753AA">
        <w:rPr>
          <w:rFonts w:ascii="Arial" w:hAnsi="Arial"/>
          <w:sz w:val="20"/>
          <w:szCs w:val="20"/>
        </w:rPr>
        <w:t>Das L</w:t>
      </w:r>
      <w:r w:rsidR="00CF48A1">
        <w:rPr>
          <w:rFonts w:ascii="Arial" w:hAnsi="Arial"/>
          <w:sz w:val="20"/>
          <w:szCs w:val="20"/>
        </w:rPr>
        <w:t xml:space="preserve">icht </w:t>
      </w:r>
      <w:r w:rsidR="002753AA">
        <w:rPr>
          <w:rFonts w:ascii="Arial" w:hAnsi="Arial"/>
          <w:sz w:val="20"/>
          <w:szCs w:val="20"/>
        </w:rPr>
        <w:t xml:space="preserve">der Sonne </w:t>
      </w:r>
      <w:r w:rsidR="00CF48A1">
        <w:rPr>
          <w:rFonts w:ascii="Arial" w:hAnsi="Arial"/>
          <w:sz w:val="20"/>
          <w:szCs w:val="20"/>
        </w:rPr>
        <w:t xml:space="preserve">gestaltet auf vielfältige Weise die Realität des Menschen und ist </w:t>
      </w:r>
      <w:r w:rsidR="00CF48A1">
        <w:rPr>
          <w:rFonts w:ascii="Arial" w:hAnsi="Arial" w:cs="Arial"/>
          <w:sz w:val="20"/>
          <w:szCs w:val="20"/>
        </w:rPr>
        <w:t xml:space="preserve">die </w:t>
      </w:r>
      <w:r w:rsidR="00CF48A1" w:rsidRPr="003646E8">
        <w:rPr>
          <w:rFonts w:ascii="Arial" w:hAnsi="Arial" w:cs="Arial"/>
          <w:sz w:val="20"/>
          <w:szCs w:val="20"/>
        </w:rPr>
        <w:t>ursprüngliche</w:t>
      </w:r>
      <w:r w:rsidR="00CF48A1">
        <w:rPr>
          <w:rFonts w:ascii="Arial" w:hAnsi="Arial" w:cs="Arial"/>
          <w:sz w:val="20"/>
          <w:szCs w:val="20"/>
        </w:rPr>
        <w:t xml:space="preserve"> </w:t>
      </w:r>
      <w:r w:rsidR="002753AA">
        <w:rPr>
          <w:rFonts w:ascii="Arial" w:hAnsi="Arial" w:cs="Arial"/>
          <w:sz w:val="20"/>
          <w:szCs w:val="20"/>
        </w:rPr>
        <w:t xml:space="preserve">natürliche </w:t>
      </w:r>
      <w:r w:rsidR="00CF48A1">
        <w:rPr>
          <w:rFonts w:ascii="Arial" w:hAnsi="Arial" w:cs="Arial"/>
          <w:sz w:val="20"/>
          <w:szCs w:val="20"/>
        </w:rPr>
        <w:t>Lichtquelle, mit der ihn eine elementare Beziehung verbindet.</w:t>
      </w:r>
      <w:r w:rsidR="00E83FBF">
        <w:rPr>
          <w:rFonts w:ascii="Arial" w:hAnsi="Arial" w:cs="Arial"/>
          <w:sz w:val="20"/>
          <w:szCs w:val="20"/>
        </w:rPr>
        <w:t xml:space="preserve"> </w:t>
      </w:r>
      <w:r w:rsidR="00CF48A1">
        <w:rPr>
          <w:rFonts w:ascii="Arial" w:hAnsi="Arial" w:cs="Arial"/>
          <w:sz w:val="20"/>
          <w:szCs w:val="20"/>
        </w:rPr>
        <w:t xml:space="preserve">Allerdings verbringt die Mehrheit der Menschen </w:t>
      </w:r>
      <w:r w:rsidR="00CF48A1" w:rsidRPr="00026C3C">
        <w:rPr>
          <w:rFonts w:ascii="Arial" w:hAnsi="Arial" w:cs="Arial"/>
          <w:sz w:val="20"/>
          <w:szCs w:val="20"/>
        </w:rPr>
        <w:t xml:space="preserve">in den </w:t>
      </w:r>
      <w:r w:rsidR="00CF48A1">
        <w:rPr>
          <w:rFonts w:ascii="Arial" w:hAnsi="Arial" w:cs="Arial"/>
          <w:sz w:val="20"/>
          <w:szCs w:val="20"/>
        </w:rPr>
        <w:t>Industrieländern rund 80 Prozent des Tages in geschlossenen Räumen, häufig ohne direkte Tageslichteinwirkung,</w:t>
      </w:r>
      <w:r w:rsidR="00D077A0">
        <w:rPr>
          <w:rFonts w:ascii="Arial" w:hAnsi="Arial" w:cs="Arial"/>
          <w:sz w:val="20"/>
          <w:szCs w:val="20"/>
        </w:rPr>
        <w:t xml:space="preserve"> und verliert </w:t>
      </w:r>
      <w:r w:rsidR="00E83FBF">
        <w:rPr>
          <w:rFonts w:ascii="Arial" w:hAnsi="Arial" w:cs="Arial"/>
          <w:sz w:val="20"/>
          <w:szCs w:val="20"/>
        </w:rPr>
        <w:t xml:space="preserve">dadurch </w:t>
      </w:r>
      <w:r w:rsidR="00D077A0">
        <w:rPr>
          <w:rFonts w:ascii="Arial" w:hAnsi="Arial" w:cs="Arial"/>
          <w:sz w:val="20"/>
          <w:szCs w:val="20"/>
        </w:rPr>
        <w:t xml:space="preserve">zunehmend </w:t>
      </w:r>
      <w:r w:rsidR="002B495E">
        <w:rPr>
          <w:rFonts w:ascii="Arial" w:hAnsi="Arial" w:cs="Arial"/>
          <w:sz w:val="20"/>
          <w:szCs w:val="20"/>
        </w:rPr>
        <w:t>die Verbindung zu</w:t>
      </w:r>
      <w:r w:rsidR="00E83FBF">
        <w:rPr>
          <w:rFonts w:ascii="Arial" w:hAnsi="Arial" w:cs="Arial"/>
          <w:sz w:val="20"/>
          <w:szCs w:val="20"/>
        </w:rPr>
        <w:t>m</w:t>
      </w:r>
      <w:r w:rsidR="00CE16E4">
        <w:rPr>
          <w:rFonts w:ascii="Arial" w:hAnsi="Arial" w:cs="Arial"/>
          <w:sz w:val="20"/>
          <w:szCs w:val="20"/>
        </w:rPr>
        <w:t xml:space="preserve"> natürlichen</w:t>
      </w:r>
      <w:r w:rsidR="00E83FBF">
        <w:rPr>
          <w:rFonts w:ascii="Arial" w:hAnsi="Arial" w:cs="Arial"/>
          <w:sz w:val="20"/>
          <w:szCs w:val="20"/>
        </w:rPr>
        <w:t xml:space="preserve"> Taktgeber</w:t>
      </w:r>
      <w:r w:rsidR="002B495E">
        <w:rPr>
          <w:rFonts w:ascii="Arial" w:hAnsi="Arial" w:cs="Arial"/>
          <w:sz w:val="20"/>
          <w:szCs w:val="20"/>
        </w:rPr>
        <w:t xml:space="preserve"> </w:t>
      </w:r>
      <w:r w:rsidR="002753AA">
        <w:rPr>
          <w:rFonts w:ascii="Arial" w:hAnsi="Arial" w:cs="Arial"/>
          <w:sz w:val="20"/>
          <w:szCs w:val="20"/>
        </w:rPr>
        <w:t>d</w:t>
      </w:r>
      <w:r w:rsidR="002B495E">
        <w:rPr>
          <w:rFonts w:ascii="Arial" w:hAnsi="Arial" w:cs="Arial"/>
          <w:sz w:val="20"/>
          <w:szCs w:val="20"/>
        </w:rPr>
        <w:t>er inneren Uhr</w:t>
      </w:r>
      <w:r w:rsidR="00D077A0">
        <w:rPr>
          <w:rFonts w:ascii="Arial" w:hAnsi="Arial" w:cs="Arial"/>
          <w:sz w:val="20"/>
          <w:szCs w:val="20"/>
        </w:rPr>
        <w:t>.</w:t>
      </w:r>
    </w:p>
    <w:p w14:paraId="4004FBAB" w14:textId="1DC380B4" w:rsidR="00C476D7" w:rsidRPr="00C476D7" w:rsidRDefault="00323AE2" w:rsidP="00C4331C">
      <w:pPr>
        <w:spacing w:after="200" w:line="360" w:lineRule="auto"/>
        <w:jc w:val="both"/>
        <w:rPr>
          <w:rFonts w:ascii="Arial" w:hAnsi="Arial" w:cs="Arial"/>
          <w:b/>
          <w:sz w:val="20"/>
          <w:szCs w:val="20"/>
        </w:rPr>
      </w:pPr>
      <w:r>
        <w:rPr>
          <w:rFonts w:ascii="Arial" w:hAnsi="Arial" w:cs="Arial"/>
          <w:b/>
          <w:sz w:val="20"/>
          <w:szCs w:val="20"/>
        </w:rPr>
        <w:t xml:space="preserve">Connecting with Nature  - </w:t>
      </w:r>
      <w:r w:rsidR="00C476D7" w:rsidRPr="00C476D7">
        <w:rPr>
          <w:rFonts w:ascii="Arial" w:hAnsi="Arial" w:cs="Arial"/>
          <w:b/>
          <w:sz w:val="20"/>
          <w:szCs w:val="20"/>
        </w:rPr>
        <w:t>Natürliches Licht ist dynamisch</w:t>
      </w:r>
    </w:p>
    <w:p w14:paraId="7E6457D3" w14:textId="6323A3E3" w:rsidR="004B688E" w:rsidRDefault="000319A9" w:rsidP="00C4331C">
      <w:pPr>
        <w:spacing w:after="200" w:line="360" w:lineRule="auto"/>
        <w:jc w:val="both"/>
        <w:rPr>
          <w:rFonts w:ascii="Arial" w:hAnsi="Arial" w:cs="Arial"/>
          <w:sz w:val="20"/>
          <w:szCs w:val="20"/>
        </w:rPr>
      </w:pPr>
      <w:r>
        <w:rPr>
          <w:rFonts w:ascii="Arial" w:hAnsi="Arial" w:cs="Arial"/>
          <w:sz w:val="20"/>
          <w:szCs w:val="20"/>
        </w:rPr>
        <w:t xml:space="preserve">Im Vergleich zu den </w:t>
      </w:r>
      <w:r w:rsidR="00753A78">
        <w:rPr>
          <w:rFonts w:ascii="Arial" w:hAnsi="Arial" w:cs="Arial"/>
          <w:sz w:val="20"/>
          <w:szCs w:val="20"/>
        </w:rPr>
        <w:t>meist statischen</w:t>
      </w:r>
      <w:r>
        <w:rPr>
          <w:rFonts w:ascii="Arial" w:hAnsi="Arial" w:cs="Arial"/>
          <w:sz w:val="20"/>
          <w:szCs w:val="20"/>
        </w:rPr>
        <w:t xml:space="preserve"> Kunstlichtlösungen weist das </w:t>
      </w:r>
      <w:r w:rsidR="00CE16E4">
        <w:rPr>
          <w:rFonts w:ascii="Arial" w:hAnsi="Arial" w:cs="Arial"/>
          <w:sz w:val="20"/>
          <w:szCs w:val="20"/>
        </w:rPr>
        <w:t xml:space="preserve">Licht der Sonne </w:t>
      </w:r>
      <w:r>
        <w:rPr>
          <w:rFonts w:ascii="Arial" w:hAnsi="Arial" w:cs="Arial"/>
          <w:sz w:val="20"/>
          <w:szCs w:val="20"/>
        </w:rPr>
        <w:t>eine Vielfalt an Face</w:t>
      </w:r>
      <w:r w:rsidR="00753A78">
        <w:rPr>
          <w:rFonts w:ascii="Arial" w:hAnsi="Arial" w:cs="Arial"/>
          <w:sz w:val="20"/>
          <w:szCs w:val="20"/>
        </w:rPr>
        <w:t xml:space="preserve">tten auf. </w:t>
      </w:r>
      <w:hyperlink r:id="rId11" w:history="1">
        <w:r w:rsidR="00753A78" w:rsidRPr="002753AA">
          <w:rPr>
            <w:rStyle w:val="Hyperlink"/>
            <w:rFonts w:ascii="Arial" w:hAnsi="Arial" w:cs="Arial"/>
            <w:sz w:val="20"/>
            <w:szCs w:val="20"/>
          </w:rPr>
          <w:t>Active Light</w:t>
        </w:r>
      </w:hyperlink>
      <w:r w:rsidR="00753A78">
        <w:rPr>
          <w:rFonts w:ascii="Arial" w:hAnsi="Arial" w:cs="Arial"/>
          <w:sz w:val="20"/>
          <w:szCs w:val="20"/>
        </w:rPr>
        <w:t xml:space="preserve"> </w:t>
      </w:r>
      <w:r w:rsidR="00C476D7">
        <w:rPr>
          <w:rFonts w:ascii="Arial" w:hAnsi="Arial" w:cs="Arial"/>
          <w:sz w:val="20"/>
          <w:szCs w:val="20"/>
        </w:rPr>
        <w:t xml:space="preserve">orientiert sich daran und </w:t>
      </w:r>
      <w:r w:rsidR="00753A78">
        <w:rPr>
          <w:rFonts w:ascii="Arial" w:hAnsi="Arial" w:cs="Arial"/>
          <w:sz w:val="20"/>
          <w:szCs w:val="20"/>
        </w:rPr>
        <w:t>untersch</w:t>
      </w:r>
      <w:r>
        <w:rPr>
          <w:rFonts w:ascii="Arial" w:hAnsi="Arial" w:cs="Arial"/>
          <w:sz w:val="20"/>
          <w:szCs w:val="20"/>
        </w:rPr>
        <w:t>e</w:t>
      </w:r>
      <w:r w:rsidR="00753A78">
        <w:rPr>
          <w:rFonts w:ascii="Arial" w:hAnsi="Arial" w:cs="Arial"/>
          <w:sz w:val="20"/>
          <w:szCs w:val="20"/>
        </w:rPr>
        <w:t>i</w:t>
      </w:r>
      <w:r>
        <w:rPr>
          <w:rFonts w:ascii="Arial" w:hAnsi="Arial" w:cs="Arial"/>
          <w:sz w:val="20"/>
          <w:szCs w:val="20"/>
        </w:rPr>
        <w:t>det</w:t>
      </w:r>
      <w:r w:rsidR="00560E90">
        <w:rPr>
          <w:rFonts w:ascii="Arial" w:hAnsi="Arial" w:cs="Arial"/>
          <w:sz w:val="20"/>
          <w:szCs w:val="20"/>
        </w:rPr>
        <w:t xml:space="preserve"> neben</w:t>
      </w:r>
      <w:r w:rsidR="00F020AC">
        <w:rPr>
          <w:rFonts w:ascii="Arial" w:hAnsi="Arial" w:cs="Arial"/>
          <w:sz w:val="20"/>
          <w:szCs w:val="20"/>
        </w:rPr>
        <w:t xml:space="preserve"> Lichtintensität und -farbe auch Lichtr</w:t>
      </w:r>
      <w:r w:rsidR="00560E90">
        <w:rPr>
          <w:rFonts w:ascii="Arial" w:hAnsi="Arial" w:cs="Arial"/>
          <w:sz w:val="20"/>
          <w:szCs w:val="20"/>
        </w:rPr>
        <w:t xml:space="preserve">ichtung </w:t>
      </w:r>
      <w:r>
        <w:rPr>
          <w:rFonts w:ascii="Arial" w:hAnsi="Arial" w:cs="Arial"/>
          <w:sz w:val="20"/>
          <w:szCs w:val="20"/>
        </w:rPr>
        <w:t xml:space="preserve">und Zeitpunkt. </w:t>
      </w:r>
      <w:r w:rsidR="000542CF">
        <w:rPr>
          <w:rFonts w:ascii="Arial" w:hAnsi="Arial" w:cs="Arial"/>
          <w:sz w:val="20"/>
          <w:szCs w:val="20"/>
        </w:rPr>
        <w:t xml:space="preserve">Diese vier Dimensionen des Lichts </w:t>
      </w:r>
      <w:r w:rsidR="003D5784">
        <w:rPr>
          <w:rFonts w:ascii="Arial" w:hAnsi="Arial" w:cs="Arial"/>
          <w:sz w:val="20"/>
          <w:szCs w:val="20"/>
        </w:rPr>
        <w:t>passen</w:t>
      </w:r>
      <w:r w:rsidR="000542CF">
        <w:rPr>
          <w:rFonts w:ascii="Arial" w:hAnsi="Arial" w:cs="Arial"/>
          <w:sz w:val="20"/>
          <w:szCs w:val="20"/>
        </w:rPr>
        <w:t xml:space="preserve"> sich dynamisch an die Bedürfnisse des Menschen an, </w:t>
      </w:r>
      <w:r w:rsidR="004B688E">
        <w:rPr>
          <w:rFonts w:ascii="Arial" w:hAnsi="Arial" w:cs="Arial"/>
          <w:sz w:val="20"/>
          <w:szCs w:val="20"/>
        </w:rPr>
        <w:t>so dass er auf</w:t>
      </w:r>
      <w:r w:rsidR="000542CF">
        <w:rPr>
          <w:rFonts w:ascii="Arial" w:hAnsi="Arial" w:cs="Arial"/>
          <w:sz w:val="20"/>
          <w:szCs w:val="20"/>
        </w:rPr>
        <w:t xml:space="preserve"> der visuellen, emotionalen und biologischen Ebene </w:t>
      </w:r>
      <w:r w:rsidR="004B688E">
        <w:rPr>
          <w:rFonts w:ascii="Arial" w:hAnsi="Arial" w:cs="Arial"/>
          <w:sz w:val="20"/>
          <w:szCs w:val="20"/>
        </w:rPr>
        <w:t>von einer positive</w:t>
      </w:r>
      <w:r w:rsidR="001F1E80">
        <w:rPr>
          <w:rFonts w:ascii="Arial" w:hAnsi="Arial" w:cs="Arial"/>
          <w:sz w:val="20"/>
          <w:szCs w:val="20"/>
        </w:rPr>
        <w:t>n</w:t>
      </w:r>
      <w:r w:rsidR="004B688E">
        <w:rPr>
          <w:rFonts w:ascii="Arial" w:hAnsi="Arial" w:cs="Arial"/>
          <w:sz w:val="20"/>
          <w:szCs w:val="20"/>
        </w:rPr>
        <w:t xml:space="preserve"> Lichtwirkung profitiert. Außerdem</w:t>
      </w:r>
      <w:r w:rsidR="000542CF">
        <w:rPr>
          <w:rFonts w:ascii="Arial" w:hAnsi="Arial" w:cs="Arial"/>
          <w:sz w:val="20"/>
          <w:szCs w:val="20"/>
        </w:rPr>
        <w:t xml:space="preserve"> integriert Active Light in den verschiedenen Anwendungsbereichen das aus Studien und Forschung gewonnene Wissen ebenso wie die Erfahrungswerte aus der Praxis</w:t>
      </w:r>
      <w:r w:rsidR="004B688E">
        <w:rPr>
          <w:rFonts w:ascii="Arial" w:hAnsi="Arial" w:cs="Arial"/>
          <w:sz w:val="20"/>
          <w:szCs w:val="20"/>
        </w:rPr>
        <w:t xml:space="preserve">. Mit dieser Ganzheitlichkeit trägt Active Light der besonderen Beziehung des Menschen zum Licht Rechnung und </w:t>
      </w:r>
      <w:r w:rsidR="00A726C3">
        <w:rPr>
          <w:rFonts w:ascii="Arial" w:hAnsi="Arial" w:cs="Arial"/>
          <w:sz w:val="20"/>
          <w:szCs w:val="20"/>
        </w:rPr>
        <w:t xml:space="preserve">sorgt für </w:t>
      </w:r>
      <w:r w:rsidR="004B688E">
        <w:rPr>
          <w:rFonts w:ascii="Arial" w:hAnsi="Arial" w:cs="Arial"/>
          <w:sz w:val="20"/>
          <w:szCs w:val="20"/>
        </w:rPr>
        <w:t>das richtige Licht zum richtigen Zeitpunkt</w:t>
      </w:r>
      <w:r w:rsidR="00A726C3">
        <w:rPr>
          <w:rFonts w:ascii="Arial" w:hAnsi="Arial" w:cs="Arial"/>
          <w:sz w:val="20"/>
          <w:szCs w:val="20"/>
        </w:rPr>
        <w:t xml:space="preserve"> – 24 Stunden lang, bei Tag und in der Nacht</w:t>
      </w:r>
      <w:r w:rsidR="004B688E">
        <w:rPr>
          <w:rFonts w:ascii="Arial" w:hAnsi="Arial" w:cs="Arial"/>
          <w:sz w:val="20"/>
          <w:szCs w:val="20"/>
        </w:rPr>
        <w:t>.</w:t>
      </w:r>
    </w:p>
    <w:p w14:paraId="225FBA24" w14:textId="77777777" w:rsidR="00A726C3" w:rsidRPr="00F55B1A" w:rsidRDefault="00A726C3">
      <w:pPr>
        <w:spacing w:after="200" w:line="360" w:lineRule="auto"/>
        <w:jc w:val="both"/>
        <w:rPr>
          <w:rFonts w:ascii="Arial" w:hAnsi="Arial" w:cs="Arial"/>
          <w:b/>
          <w:sz w:val="20"/>
          <w:szCs w:val="20"/>
        </w:rPr>
      </w:pPr>
      <w:r w:rsidRPr="00F55B1A">
        <w:rPr>
          <w:rFonts w:ascii="Arial" w:hAnsi="Arial" w:cs="Arial"/>
          <w:b/>
          <w:sz w:val="20"/>
          <w:szCs w:val="20"/>
        </w:rPr>
        <w:t>Dynamisches Licht wirkt</w:t>
      </w:r>
    </w:p>
    <w:p w14:paraId="4D74CCF2" w14:textId="5D950E29" w:rsidR="00A726C3" w:rsidRDefault="000D5D08">
      <w:pPr>
        <w:spacing w:after="200" w:line="360" w:lineRule="auto"/>
        <w:jc w:val="both"/>
        <w:rPr>
          <w:rFonts w:ascii="Arial" w:hAnsi="Arial" w:cs="Arial"/>
          <w:sz w:val="20"/>
          <w:szCs w:val="20"/>
        </w:rPr>
      </w:pPr>
      <w:r>
        <w:rPr>
          <w:rFonts w:ascii="Arial" w:hAnsi="Arial" w:cs="Arial"/>
          <w:sz w:val="20"/>
          <w:szCs w:val="20"/>
        </w:rPr>
        <w:t>Active Light trägt in jedem Anwendungsbereich zu einem nachhaltigen Mehrwert bei. Dabei geht es auf die unterschiedlichen Anforderungen ein und leistet m</w:t>
      </w:r>
      <w:r w:rsidR="00A726C3">
        <w:rPr>
          <w:rFonts w:ascii="Arial" w:hAnsi="Arial" w:cs="Arial"/>
          <w:sz w:val="20"/>
          <w:szCs w:val="20"/>
        </w:rPr>
        <w:t xml:space="preserve">it einer auf die </w:t>
      </w:r>
      <w:r w:rsidR="003D5784">
        <w:rPr>
          <w:rFonts w:ascii="Arial" w:hAnsi="Arial" w:cs="Arial"/>
          <w:sz w:val="20"/>
          <w:szCs w:val="20"/>
        </w:rPr>
        <w:t>individuellen</w:t>
      </w:r>
      <w:r w:rsidR="00A726C3">
        <w:rPr>
          <w:rFonts w:ascii="Arial" w:hAnsi="Arial" w:cs="Arial"/>
          <w:sz w:val="20"/>
          <w:szCs w:val="20"/>
        </w:rPr>
        <w:t xml:space="preserve"> Bedürfnisse, Arbeitsaufgaben und Präferenzen abgestimmten Dynamik</w:t>
      </w:r>
      <w:r>
        <w:rPr>
          <w:rFonts w:ascii="Arial" w:hAnsi="Arial" w:cs="Arial"/>
          <w:sz w:val="20"/>
          <w:szCs w:val="20"/>
        </w:rPr>
        <w:t xml:space="preserve"> </w:t>
      </w:r>
      <w:r w:rsidR="00A726C3" w:rsidRPr="005E5687">
        <w:rPr>
          <w:rFonts w:ascii="Arial" w:hAnsi="Arial" w:cs="Arial"/>
          <w:sz w:val="20"/>
          <w:szCs w:val="20"/>
        </w:rPr>
        <w:t>einen wertvollen Beitrag</w:t>
      </w:r>
      <w:r w:rsidR="00A726C3">
        <w:rPr>
          <w:rFonts w:ascii="Arial" w:hAnsi="Arial" w:cs="Arial"/>
          <w:sz w:val="20"/>
          <w:szCs w:val="20"/>
        </w:rPr>
        <w:t>, um den natürlichen Biorhythmus des Menschen zu stabilisieren</w:t>
      </w:r>
      <w:r>
        <w:rPr>
          <w:rFonts w:ascii="Arial" w:hAnsi="Arial" w:cs="Arial"/>
          <w:sz w:val="20"/>
          <w:szCs w:val="20"/>
        </w:rPr>
        <w:t>,</w:t>
      </w:r>
      <w:r w:rsidR="00A726C3">
        <w:rPr>
          <w:rFonts w:ascii="Arial" w:hAnsi="Arial" w:cs="Arial"/>
          <w:sz w:val="20"/>
          <w:szCs w:val="20"/>
        </w:rPr>
        <w:t xml:space="preserve"> ihm maximalen Sehkomfort zu bieten und positive Emotionen freizusetzen.</w:t>
      </w:r>
    </w:p>
    <w:p w14:paraId="649492F8" w14:textId="2F8BAE5B" w:rsidR="00370176" w:rsidRDefault="000D5D08" w:rsidP="00C4331C">
      <w:pPr>
        <w:spacing w:after="200" w:line="360" w:lineRule="auto"/>
        <w:jc w:val="both"/>
        <w:rPr>
          <w:rFonts w:ascii="Arial" w:hAnsi="Arial" w:cs="Arial"/>
          <w:sz w:val="20"/>
          <w:szCs w:val="20"/>
        </w:rPr>
      </w:pPr>
      <w:r w:rsidRPr="00EC75B5">
        <w:rPr>
          <w:rFonts w:ascii="Arial" w:hAnsi="Arial" w:cs="Arial"/>
          <w:b/>
          <w:sz w:val="20"/>
          <w:szCs w:val="20"/>
        </w:rPr>
        <w:lastRenderedPageBreak/>
        <w:t>Creating Light Creates Inspiration</w:t>
      </w:r>
      <w:r>
        <w:rPr>
          <w:rFonts w:ascii="Arial" w:hAnsi="Arial" w:cs="Arial"/>
          <w:sz w:val="20"/>
          <w:szCs w:val="20"/>
        </w:rPr>
        <w:t xml:space="preserve"> – Im Büro </w:t>
      </w:r>
      <w:r w:rsidR="00920F9B">
        <w:rPr>
          <w:rFonts w:ascii="Arial" w:hAnsi="Arial" w:cs="Arial"/>
          <w:sz w:val="20"/>
          <w:szCs w:val="20"/>
        </w:rPr>
        <w:t>maximiert</w:t>
      </w:r>
      <w:r>
        <w:rPr>
          <w:rFonts w:ascii="Arial" w:hAnsi="Arial" w:cs="Arial"/>
          <w:sz w:val="20"/>
          <w:szCs w:val="20"/>
        </w:rPr>
        <w:t xml:space="preserve"> das richtige </w:t>
      </w:r>
      <w:r w:rsidR="00EC75B5">
        <w:rPr>
          <w:rFonts w:ascii="Arial" w:hAnsi="Arial" w:cs="Arial"/>
          <w:sz w:val="20"/>
          <w:szCs w:val="20"/>
        </w:rPr>
        <w:t>Licht nicht nur Sehkomfort</w:t>
      </w:r>
      <w:r w:rsidR="00695C23">
        <w:rPr>
          <w:rFonts w:ascii="Arial" w:hAnsi="Arial" w:cs="Arial"/>
          <w:sz w:val="20"/>
          <w:szCs w:val="20"/>
        </w:rPr>
        <w:t>.</w:t>
      </w:r>
      <w:r w:rsidR="00920F9B">
        <w:rPr>
          <w:rFonts w:ascii="Arial" w:hAnsi="Arial" w:cs="Arial"/>
          <w:sz w:val="20"/>
          <w:szCs w:val="20"/>
        </w:rPr>
        <w:t xml:space="preserve"> </w:t>
      </w:r>
      <w:r w:rsidR="00920F9B" w:rsidRPr="00920F9B">
        <w:rPr>
          <w:rFonts w:ascii="Arial" w:hAnsi="Arial" w:cs="Arial"/>
          <w:sz w:val="20"/>
          <w:szCs w:val="20"/>
        </w:rPr>
        <w:t xml:space="preserve">Active Light </w:t>
      </w:r>
      <w:r w:rsidR="00920F9B">
        <w:rPr>
          <w:rFonts w:ascii="Arial" w:hAnsi="Arial" w:cs="Arial"/>
          <w:sz w:val="20"/>
          <w:szCs w:val="20"/>
        </w:rPr>
        <w:t xml:space="preserve">bringt die </w:t>
      </w:r>
      <w:r w:rsidR="00920F9B" w:rsidRPr="00920F9B">
        <w:rPr>
          <w:rFonts w:ascii="Arial" w:hAnsi="Arial" w:cs="Arial"/>
          <w:sz w:val="20"/>
          <w:szCs w:val="20"/>
        </w:rPr>
        <w:t>Dynamik des Tageslichts</w:t>
      </w:r>
      <w:r w:rsidR="00695C23">
        <w:rPr>
          <w:rFonts w:ascii="Arial" w:hAnsi="Arial" w:cs="Arial"/>
          <w:sz w:val="20"/>
          <w:szCs w:val="20"/>
        </w:rPr>
        <w:t xml:space="preserve"> in das Büro und unterstützt so</w:t>
      </w:r>
      <w:r w:rsidR="00920F9B">
        <w:rPr>
          <w:rFonts w:ascii="Arial" w:hAnsi="Arial" w:cs="Arial"/>
          <w:sz w:val="20"/>
          <w:szCs w:val="20"/>
        </w:rPr>
        <w:t xml:space="preserve"> </w:t>
      </w:r>
      <w:r w:rsidR="00920F9B" w:rsidRPr="00920F9B">
        <w:rPr>
          <w:rFonts w:ascii="Arial" w:hAnsi="Arial" w:cs="Arial"/>
          <w:sz w:val="20"/>
          <w:szCs w:val="20"/>
        </w:rPr>
        <w:t>den natürlichen Bio-Rhythmus</w:t>
      </w:r>
      <w:r w:rsidR="00920F9B">
        <w:rPr>
          <w:rFonts w:ascii="Arial" w:hAnsi="Arial" w:cs="Arial"/>
          <w:sz w:val="20"/>
          <w:szCs w:val="20"/>
        </w:rPr>
        <w:t xml:space="preserve">, </w:t>
      </w:r>
      <w:r w:rsidR="00695C23">
        <w:rPr>
          <w:rFonts w:ascii="Arial" w:hAnsi="Arial" w:cs="Arial"/>
          <w:sz w:val="20"/>
          <w:szCs w:val="20"/>
        </w:rPr>
        <w:t xml:space="preserve">verbessert </w:t>
      </w:r>
      <w:r w:rsidR="00920F9B">
        <w:rPr>
          <w:rFonts w:ascii="Arial" w:hAnsi="Arial" w:cs="Arial"/>
          <w:sz w:val="20"/>
          <w:szCs w:val="20"/>
        </w:rPr>
        <w:t xml:space="preserve">das Wohlbefinden und die Zufriedenheit der Mitarbeiter und </w:t>
      </w:r>
      <w:r w:rsidR="00695C23">
        <w:rPr>
          <w:rFonts w:ascii="Arial" w:hAnsi="Arial" w:cs="Arial"/>
          <w:sz w:val="20"/>
          <w:szCs w:val="20"/>
        </w:rPr>
        <w:t>sorgt</w:t>
      </w:r>
      <w:r w:rsidR="00920F9B">
        <w:rPr>
          <w:rFonts w:ascii="Arial" w:hAnsi="Arial" w:cs="Arial"/>
          <w:sz w:val="20"/>
          <w:szCs w:val="20"/>
        </w:rPr>
        <w:t xml:space="preserve"> </w:t>
      </w:r>
      <w:r w:rsidR="00EC75B5">
        <w:rPr>
          <w:rFonts w:ascii="Arial" w:hAnsi="Arial" w:cs="Arial"/>
          <w:sz w:val="20"/>
          <w:szCs w:val="20"/>
        </w:rPr>
        <w:t>für eine kommun</w:t>
      </w:r>
      <w:r w:rsidR="00920F9B">
        <w:rPr>
          <w:rFonts w:ascii="Arial" w:hAnsi="Arial" w:cs="Arial"/>
          <w:sz w:val="20"/>
          <w:szCs w:val="20"/>
        </w:rPr>
        <w:t>ik</w:t>
      </w:r>
      <w:r w:rsidR="00695C23">
        <w:rPr>
          <w:rFonts w:ascii="Arial" w:hAnsi="Arial" w:cs="Arial"/>
          <w:sz w:val="20"/>
          <w:szCs w:val="20"/>
        </w:rPr>
        <w:t>ative und kreative Atmosphäre</w:t>
      </w:r>
      <w:r w:rsidR="00920F9B">
        <w:rPr>
          <w:rFonts w:ascii="Arial" w:hAnsi="Arial" w:cs="Arial"/>
          <w:sz w:val="20"/>
          <w:szCs w:val="20"/>
        </w:rPr>
        <w:t>.</w:t>
      </w:r>
      <w:r w:rsidR="00581E4C">
        <w:rPr>
          <w:rFonts w:ascii="Arial" w:hAnsi="Arial" w:cs="Arial"/>
          <w:sz w:val="20"/>
          <w:szCs w:val="20"/>
        </w:rPr>
        <w:t xml:space="preserve"> Umgesetzt wird eine solche Lichtlösung z.B. von der neuen </w:t>
      </w:r>
      <w:hyperlink r:id="rId12" w:history="1">
        <w:r w:rsidR="00581E4C" w:rsidRPr="003D5784">
          <w:rPr>
            <w:rStyle w:val="Hyperlink"/>
            <w:rFonts w:ascii="Arial" w:hAnsi="Arial" w:cs="Arial"/>
            <w:sz w:val="20"/>
            <w:szCs w:val="20"/>
          </w:rPr>
          <w:t>MELLOW LIGHT</w:t>
        </w:r>
      </w:hyperlink>
      <w:r w:rsidR="00581E4C">
        <w:rPr>
          <w:rFonts w:ascii="Arial" w:hAnsi="Arial" w:cs="Arial"/>
          <w:sz w:val="20"/>
          <w:szCs w:val="20"/>
        </w:rPr>
        <w:tab/>
      </w:r>
      <w:r w:rsidR="00081424">
        <w:rPr>
          <w:rFonts w:ascii="Arial" w:hAnsi="Arial" w:cs="Arial"/>
          <w:sz w:val="20"/>
          <w:szCs w:val="20"/>
        </w:rPr>
        <w:t xml:space="preserve">. Sie verändert mit Hilfe der </w:t>
      </w:r>
      <w:hyperlink r:id="rId13" w:history="1">
        <w:r w:rsidR="00081424" w:rsidRPr="00E66691">
          <w:rPr>
            <w:rStyle w:val="Hyperlink"/>
            <w:rFonts w:ascii="Arial" w:hAnsi="Arial" w:cs="Arial"/>
            <w:sz w:val="20"/>
            <w:szCs w:val="20"/>
          </w:rPr>
          <w:t>t</w:t>
        </w:r>
        <w:r w:rsidR="00370176" w:rsidRPr="00E66691">
          <w:rPr>
            <w:rStyle w:val="Hyperlink"/>
            <w:rFonts w:ascii="Arial" w:hAnsi="Arial" w:cs="Arial"/>
            <w:sz w:val="20"/>
            <w:szCs w:val="20"/>
          </w:rPr>
          <w:t>unableWhite-Technologie</w:t>
        </w:r>
      </w:hyperlink>
      <w:r w:rsidR="00370176">
        <w:rPr>
          <w:rFonts w:ascii="Arial" w:hAnsi="Arial" w:cs="Arial"/>
          <w:sz w:val="20"/>
          <w:szCs w:val="20"/>
        </w:rPr>
        <w:t xml:space="preserve"> und intelligenter Steuerungssysteme wie </w:t>
      </w:r>
      <w:hyperlink r:id="rId14" w:history="1">
        <w:r w:rsidR="00370176" w:rsidRPr="003D5784">
          <w:rPr>
            <w:rStyle w:val="Hyperlink"/>
            <w:rFonts w:ascii="Arial" w:hAnsi="Arial" w:cs="Arial"/>
            <w:sz w:val="20"/>
            <w:szCs w:val="20"/>
          </w:rPr>
          <w:t>LITECOM</w:t>
        </w:r>
      </w:hyperlink>
      <w:r w:rsidR="00370176">
        <w:rPr>
          <w:rFonts w:ascii="Arial" w:hAnsi="Arial" w:cs="Arial"/>
          <w:sz w:val="20"/>
          <w:szCs w:val="20"/>
        </w:rPr>
        <w:t xml:space="preserve"> ihre Farbtemperatur und Lichtintensität </w:t>
      </w:r>
      <w:r w:rsidR="00392641">
        <w:rPr>
          <w:rFonts w:ascii="Arial" w:hAnsi="Arial" w:cs="Arial"/>
          <w:sz w:val="20"/>
          <w:szCs w:val="20"/>
        </w:rPr>
        <w:t>im Verlauf des Tages</w:t>
      </w:r>
      <w:r w:rsidR="00370176">
        <w:rPr>
          <w:rFonts w:ascii="Arial" w:hAnsi="Arial" w:cs="Arial"/>
          <w:sz w:val="20"/>
          <w:szCs w:val="20"/>
        </w:rPr>
        <w:t xml:space="preserve">. </w:t>
      </w:r>
      <w:r w:rsidR="00370176" w:rsidRPr="00370176">
        <w:rPr>
          <w:rFonts w:ascii="Arial" w:hAnsi="Arial" w:cs="Arial"/>
          <w:sz w:val="20"/>
          <w:szCs w:val="20"/>
        </w:rPr>
        <w:t xml:space="preserve">Außerdem </w:t>
      </w:r>
      <w:r w:rsidR="00370176">
        <w:rPr>
          <w:rFonts w:ascii="Arial" w:hAnsi="Arial" w:cs="Arial"/>
          <w:sz w:val="20"/>
          <w:szCs w:val="20"/>
        </w:rPr>
        <w:t>stellt sie</w:t>
      </w:r>
      <w:r w:rsidR="00370176" w:rsidRPr="00370176">
        <w:rPr>
          <w:rFonts w:ascii="Arial" w:hAnsi="Arial" w:cs="Arial"/>
          <w:sz w:val="20"/>
          <w:szCs w:val="20"/>
        </w:rPr>
        <w:t xml:space="preserve"> mehr Licht als die Norm vorsieht zur Verfügung, so dass </w:t>
      </w:r>
      <w:r w:rsidR="00370176">
        <w:rPr>
          <w:rFonts w:ascii="Arial" w:hAnsi="Arial" w:cs="Arial"/>
          <w:sz w:val="20"/>
          <w:szCs w:val="20"/>
        </w:rPr>
        <w:t>der Nutzer je</w:t>
      </w:r>
      <w:r w:rsidR="00370176" w:rsidRPr="00370176">
        <w:rPr>
          <w:rFonts w:ascii="Arial" w:hAnsi="Arial" w:cs="Arial"/>
          <w:sz w:val="20"/>
          <w:szCs w:val="20"/>
        </w:rPr>
        <w:t xml:space="preserve"> nach Aufgabe und individueller Präferenz mit bis zu 800 Lux arbeiten kann</w:t>
      </w:r>
      <w:r w:rsidR="00370176">
        <w:rPr>
          <w:rFonts w:ascii="Arial" w:hAnsi="Arial" w:cs="Arial"/>
          <w:sz w:val="20"/>
          <w:szCs w:val="20"/>
        </w:rPr>
        <w:t>.</w:t>
      </w:r>
    </w:p>
    <w:p w14:paraId="7B5F3EA1" w14:textId="0695EB2A" w:rsidR="00EC75B5" w:rsidRDefault="00EC75B5" w:rsidP="00C4331C">
      <w:pPr>
        <w:spacing w:after="200" w:line="360" w:lineRule="auto"/>
        <w:jc w:val="both"/>
        <w:rPr>
          <w:rFonts w:ascii="Arial" w:hAnsi="Arial" w:cs="Arial"/>
          <w:sz w:val="20"/>
          <w:szCs w:val="20"/>
        </w:rPr>
      </w:pPr>
      <w:r w:rsidRPr="00EC75B5">
        <w:rPr>
          <w:rFonts w:ascii="Arial" w:hAnsi="Arial" w:cs="Arial"/>
          <w:b/>
          <w:sz w:val="20"/>
          <w:szCs w:val="20"/>
        </w:rPr>
        <w:t>Creating Light Creates Precision</w:t>
      </w:r>
      <w:r>
        <w:rPr>
          <w:rFonts w:ascii="Arial" w:hAnsi="Arial" w:cs="Arial"/>
          <w:sz w:val="20"/>
          <w:szCs w:val="20"/>
        </w:rPr>
        <w:t xml:space="preserve"> – In der Industrie </w:t>
      </w:r>
      <w:r w:rsidRPr="00EC75B5">
        <w:rPr>
          <w:rFonts w:ascii="Arial" w:hAnsi="Arial" w:cs="Arial"/>
          <w:sz w:val="20"/>
          <w:szCs w:val="20"/>
        </w:rPr>
        <w:t xml:space="preserve">berücksichtigt </w:t>
      </w:r>
      <w:r>
        <w:rPr>
          <w:rFonts w:ascii="Arial" w:hAnsi="Arial" w:cs="Arial"/>
          <w:sz w:val="20"/>
          <w:szCs w:val="20"/>
        </w:rPr>
        <w:t xml:space="preserve">Active Light </w:t>
      </w:r>
      <w:r w:rsidRPr="00EC75B5">
        <w:rPr>
          <w:rFonts w:ascii="Arial" w:hAnsi="Arial" w:cs="Arial"/>
          <w:sz w:val="20"/>
          <w:szCs w:val="20"/>
        </w:rPr>
        <w:t xml:space="preserve">die visuellen, emotionalen und biologischen Bedürfnisse des Menschen bei der Tag- und Nachtarbeit. </w:t>
      </w:r>
      <w:r w:rsidR="00370176">
        <w:rPr>
          <w:rFonts w:ascii="Arial" w:hAnsi="Arial" w:cs="Arial"/>
          <w:sz w:val="20"/>
          <w:szCs w:val="20"/>
        </w:rPr>
        <w:t>Werden Lichtsteuerungs</w:t>
      </w:r>
      <w:r w:rsidR="003D5784">
        <w:rPr>
          <w:rFonts w:ascii="Arial" w:hAnsi="Arial" w:cs="Arial"/>
          <w:sz w:val="20"/>
          <w:szCs w:val="20"/>
        </w:rPr>
        <w:t>s</w:t>
      </w:r>
      <w:r w:rsidR="00370176">
        <w:rPr>
          <w:rFonts w:ascii="Arial" w:hAnsi="Arial" w:cs="Arial"/>
          <w:sz w:val="20"/>
          <w:szCs w:val="20"/>
        </w:rPr>
        <w:t xml:space="preserve">ysteme mit innovativen Sensoren wie dem Kontrastsensor </w:t>
      </w:r>
      <w:hyperlink r:id="rId15" w:history="1">
        <w:r w:rsidR="00370176" w:rsidRPr="003D5784">
          <w:rPr>
            <w:rStyle w:val="Hyperlink"/>
            <w:rFonts w:ascii="Arial" w:hAnsi="Arial" w:cs="Arial"/>
            <w:sz w:val="20"/>
            <w:szCs w:val="20"/>
          </w:rPr>
          <w:t>ATIVO</w:t>
        </w:r>
      </w:hyperlink>
      <w:r w:rsidR="00370176">
        <w:rPr>
          <w:rFonts w:ascii="Arial" w:hAnsi="Arial" w:cs="Arial"/>
          <w:sz w:val="20"/>
          <w:szCs w:val="20"/>
        </w:rPr>
        <w:t xml:space="preserve"> e</w:t>
      </w:r>
      <w:r w:rsidR="00920F9B">
        <w:rPr>
          <w:rFonts w:ascii="Arial" w:hAnsi="Arial" w:cs="Arial"/>
          <w:sz w:val="20"/>
          <w:szCs w:val="20"/>
        </w:rPr>
        <w:t>rgänzt</w:t>
      </w:r>
      <w:r w:rsidR="00370176">
        <w:rPr>
          <w:rFonts w:ascii="Arial" w:hAnsi="Arial" w:cs="Arial"/>
          <w:sz w:val="20"/>
          <w:szCs w:val="20"/>
        </w:rPr>
        <w:t>, ist eine</w:t>
      </w:r>
      <w:r w:rsidR="00920F9B">
        <w:rPr>
          <w:rFonts w:ascii="Arial" w:hAnsi="Arial" w:cs="Arial"/>
          <w:sz w:val="20"/>
          <w:szCs w:val="20"/>
        </w:rPr>
        <w:t xml:space="preserve"> aktivitätsbasierte Beleuchtung </w:t>
      </w:r>
      <w:r w:rsidR="00370176">
        <w:rPr>
          <w:rFonts w:ascii="Arial" w:hAnsi="Arial" w:cs="Arial"/>
          <w:sz w:val="20"/>
          <w:szCs w:val="20"/>
        </w:rPr>
        <w:t>möglich. Die neue Sensortechnologie</w:t>
      </w:r>
      <w:r w:rsidR="00392641">
        <w:rPr>
          <w:rFonts w:ascii="Arial" w:hAnsi="Arial" w:cs="Arial"/>
          <w:sz w:val="20"/>
          <w:szCs w:val="20"/>
        </w:rPr>
        <w:t xml:space="preserve"> übermittelt nicht nur Lichtmesswerte oder Anwesenheit, sondern ist in der Lage</w:t>
      </w:r>
      <w:r w:rsidR="001A558F">
        <w:rPr>
          <w:rFonts w:ascii="Arial" w:hAnsi="Arial" w:cs="Arial"/>
          <w:sz w:val="20"/>
          <w:szCs w:val="20"/>
        </w:rPr>
        <w:t>,</w:t>
      </w:r>
      <w:r w:rsidR="00392641">
        <w:rPr>
          <w:rFonts w:ascii="Arial" w:hAnsi="Arial" w:cs="Arial"/>
          <w:sz w:val="20"/>
          <w:szCs w:val="20"/>
        </w:rPr>
        <w:t xml:space="preserve"> </w:t>
      </w:r>
      <w:r w:rsidR="00392641" w:rsidRPr="00392641">
        <w:rPr>
          <w:rFonts w:ascii="Arial" w:hAnsi="Arial" w:cs="Arial"/>
          <w:sz w:val="20"/>
          <w:szCs w:val="20"/>
        </w:rPr>
        <w:t xml:space="preserve">Anzahl und Aufenthaltsort der Personen, ihre Frequenz und Bewegungsmuster </w:t>
      </w:r>
      <w:r w:rsidR="00392641">
        <w:rPr>
          <w:rFonts w:ascii="Arial" w:hAnsi="Arial" w:cs="Arial"/>
          <w:sz w:val="20"/>
          <w:szCs w:val="20"/>
        </w:rPr>
        <w:t xml:space="preserve">zu erkennen, so dass situationsbedingt für die jeweilige Tätigkeit das richtige Lichtszenario bereitgestellt wird. </w:t>
      </w:r>
      <w:r w:rsidRPr="00EC75B5">
        <w:rPr>
          <w:rFonts w:ascii="Arial" w:hAnsi="Arial" w:cs="Arial"/>
          <w:sz w:val="20"/>
          <w:szCs w:val="20"/>
        </w:rPr>
        <w:t xml:space="preserve">Sicherheit, Präzision und Qualität </w:t>
      </w:r>
      <w:r w:rsidR="00392641">
        <w:rPr>
          <w:rFonts w:ascii="Arial" w:hAnsi="Arial" w:cs="Arial"/>
          <w:sz w:val="20"/>
          <w:szCs w:val="20"/>
        </w:rPr>
        <w:t xml:space="preserve">werden </w:t>
      </w:r>
      <w:r w:rsidRPr="00EC75B5">
        <w:rPr>
          <w:rFonts w:ascii="Arial" w:hAnsi="Arial" w:cs="Arial"/>
          <w:sz w:val="20"/>
          <w:szCs w:val="20"/>
        </w:rPr>
        <w:t>gefördert.</w:t>
      </w:r>
    </w:p>
    <w:p w14:paraId="1A4DF1E6" w14:textId="0BA43F98" w:rsidR="008F7B50" w:rsidRDefault="00EC75B5" w:rsidP="00C4331C">
      <w:pPr>
        <w:spacing w:after="200" w:line="360" w:lineRule="auto"/>
        <w:jc w:val="both"/>
        <w:rPr>
          <w:rFonts w:ascii="Arial" w:hAnsi="Arial" w:cs="Arial"/>
          <w:sz w:val="20"/>
          <w:szCs w:val="20"/>
        </w:rPr>
      </w:pPr>
      <w:r w:rsidRPr="00EC75B5">
        <w:rPr>
          <w:rFonts w:ascii="Arial" w:hAnsi="Arial" w:cs="Arial"/>
          <w:b/>
          <w:sz w:val="20"/>
          <w:szCs w:val="20"/>
        </w:rPr>
        <w:t>Creating Light</w:t>
      </w:r>
      <w:r w:rsidR="007E0FAE">
        <w:rPr>
          <w:rFonts w:ascii="Arial" w:hAnsi="Arial" w:cs="Arial"/>
          <w:b/>
          <w:sz w:val="20"/>
          <w:szCs w:val="20"/>
        </w:rPr>
        <w:t xml:space="preserve"> Creates Emotion</w:t>
      </w:r>
      <w:r>
        <w:rPr>
          <w:rFonts w:ascii="Arial" w:hAnsi="Arial" w:cs="Arial"/>
          <w:sz w:val="20"/>
          <w:szCs w:val="20"/>
        </w:rPr>
        <w:t xml:space="preserve"> – </w:t>
      </w:r>
      <w:r w:rsidRPr="00EC75B5">
        <w:rPr>
          <w:rFonts w:ascii="Arial" w:hAnsi="Arial" w:cs="Arial"/>
          <w:sz w:val="20"/>
          <w:szCs w:val="20"/>
        </w:rPr>
        <w:t xml:space="preserve">Active Light in Kombination mit </w:t>
      </w:r>
      <w:r w:rsidR="002753AA">
        <w:rPr>
          <w:rFonts w:ascii="Arial" w:hAnsi="Arial" w:cs="Arial"/>
          <w:sz w:val="20"/>
          <w:szCs w:val="20"/>
        </w:rPr>
        <w:t xml:space="preserve">dem </w:t>
      </w:r>
      <w:r w:rsidRPr="00EC75B5">
        <w:rPr>
          <w:rFonts w:ascii="Arial" w:hAnsi="Arial" w:cs="Arial"/>
          <w:sz w:val="20"/>
          <w:szCs w:val="20"/>
        </w:rPr>
        <w:t>Limbic</w:t>
      </w:r>
      <w:r w:rsidRPr="00C4331C">
        <w:rPr>
          <w:rFonts w:ascii="Arial" w:hAnsi="Arial" w:cs="Arial"/>
          <w:sz w:val="20"/>
          <w:szCs w:val="20"/>
          <w:vertAlign w:val="superscript"/>
        </w:rPr>
        <w:t>®</w:t>
      </w:r>
      <w:r w:rsidR="002753AA">
        <w:rPr>
          <w:rFonts w:ascii="Arial" w:hAnsi="Arial" w:cs="Arial"/>
          <w:sz w:val="20"/>
          <w:szCs w:val="20"/>
        </w:rPr>
        <w:t xml:space="preserve"> </w:t>
      </w:r>
      <w:r w:rsidRPr="00EC75B5">
        <w:rPr>
          <w:rFonts w:ascii="Arial" w:hAnsi="Arial" w:cs="Arial"/>
          <w:sz w:val="20"/>
          <w:szCs w:val="20"/>
        </w:rPr>
        <w:t>Lighting</w:t>
      </w:r>
      <w:r w:rsidR="002753AA">
        <w:rPr>
          <w:rFonts w:ascii="Arial" w:hAnsi="Arial" w:cs="Arial"/>
          <w:sz w:val="20"/>
          <w:szCs w:val="20"/>
        </w:rPr>
        <w:t>-Ansatz von Zumtobel</w:t>
      </w:r>
      <w:r w:rsidRPr="00EC75B5">
        <w:rPr>
          <w:rFonts w:ascii="Arial" w:hAnsi="Arial" w:cs="Arial"/>
          <w:sz w:val="20"/>
          <w:szCs w:val="20"/>
        </w:rPr>
        <w:t xml:space="preserve"> in Retail-Anwendungen ermöglicht es, Marken und Produkte für ihre Zielgruppen optimal zu inszenieren. Es entstehen emotionale Erlebnisse, die den Kunden mit allen Sinnen ansprechen.</w:t>
      </w:r>
      <w:r w:rsidR="008F7B50">
        <w:rPr>
          <w:rFonts w:ascii="Arial" w:hAnsi="Arial" w:cs="Arial"/>
          <w:sz w:val="20"/>
          <w:szCs w:val="20"/>
        </w:rPr>
        <w:t xml:space="preserve"> Hocheffiziente Downlights</w:t>
      </w:r>
      <w:r w:rsidR="00081424">
        <w:rPr>
          <w:rFonts w:ascii="Arial" w:hAnsi="Arial" w:cs="Arial"/>
          <w:sz w:val="20"/>
          <w:szCs w:val="20"/>
        </w:rPr>
        <w:t xml:space="preserve"> wie </w:t>
      </w:r>
      <w:hyperlink r:id="rId16" w:history="1">
        <w:r w:rsidR="00081424" w:rsidRPr="001A558F">
          <w:rPr>
            <w:rStyle w:val="Hyperlink"/>
            <w:rFonts w:ascii="Arial" w:hAnsi="Arial" w:cs="Arial"/>
            <w:sz w:val="20"/>
            <w:szCs w:val="20"/>
          </w:rPr>
          <w:t>PANOS Infinity</w:t>
        </w:r>
      </w:hyperlink>
      <w:r w:rsidR="00081424">
        <w:rPr>
          <w:rFonts w:ascii="Arial" w:hAnsi="Arial" w:cs="Arial"/>
          <w:sz w:val="20"/>
          <w:szCs w:val="20"/>
        </w:rPr>
        <w:t xml:space="preserve"> nutzen die t</w:t>
      </w:r>
      <w:r w:rsidR="008F7B50">
        <w:rPr>
          <w:rFonts w:ascii="Arial" w:hAnsi="Arial" w:cs="Arial"/>
          <w:sz w:val="20"/>
          <w:szCs w:val="20"/>
        </w:rPr>
        <w:t xml:space="preserve">unableWhite-Technologie und bieten bei jeder beliebigen Farbtemperatur eine exzellente Farbwiedergabe von Ra 90. So entsteht maximale gestalterische Flexibilität, um das Licht </w:t>
      </w:r>
      <w:r w:rsidR="00E66691">
        <w:rPr>
          <w:rFonts w:ascii="Arial" w:hAnsi="Arial" w:cs="Arial"/>
          <w:sz w:val="20"/>
          <w:szCs w:val="20"/>
        </w:rPr>
        <w:t xml:space="preserve">an </w:t>
      </w:r>
      <w:r w:rsidR="008F7B50">
        <w:rPr>
          <w:rFonts w:ascii="Arial" w:hAnsi="Arial" w:cs="Arial"/>
          <w:sz w:val="20"/>
          <w:szCs w:val="20"/>
        </w:rPr>
        <w:t xml:space="preserve">die Farbe und Materialisierung der Ware oder </w:t>
      </w:r>
      <w:r w:rsidR="00E66691">
        <w:rPr>
          <w:rFonts w:ascii="Arial" w:hAnsi="Arial" w:cs="Arial"/>
          <w:sz w:val="20"/>
          <w:szCs w:val="20"/>
        </w:rPr>
        <w:t xml:space="preserve">die </w:t>
      </w:r>
      <w:r w:rsidR="008F7B50">
        <w:rPr>
          <w:rFonts w:ascii="Arial" w:hAnsi="Arial" w:cs="Arial"/>
          <w:sz w:val="20"/>
          <w:szCs w:val="20"/>
        </w:rPr>
        <w:t xml:space="preserve">Architektur anzupassen, um für eine authentische Wahrnehmung durch den Kunden und in Folge </w:t>
      </w:r>
      <w:r w:rsidR="00E66691">
        <w:rPr>
          <w:rFonts w:ascii="Arial" w:hAnsi="Arial" w:cs="Arial"/>
          <w:sz w:val="20"/>
          <w:szCs w:val="20"/>
        </w:rPr>
        <w:t xml:space="preserve">dessen </w:t>
      </w:r>
      <w:r w:rsidR="008F7B50">
        <w:rPr>
          <w:rFonts w:ascii="Arial" w:hAnsi="Arial" w:cs="Arial"/>
          <w:sz w:val="20"/>
          <w:szCs w:val="20"/>
        </w:rPr>
        <w:t>eine bessere Qualitätsbeurteilung zu sorgen.</w:t>
      </w:r>
    </w:p>
    <w:p w14:paraId="27C34EA2" w14:textId="11F85BD5" w:rsidR="001A0A36" w:rsidRDefault="00EC75B5" w:rsidP="00C4331C">
      <w:pPr>
        <w:spacing w:after="200" w:line="360" w:lineRule="auto"/>
        <w:jc w:val="both"/>
        <w:rPr>
          <w:rFonts w:ascii="Arial" w:hAnsi="Arial" w:cs="Arial"/>
          <w:sz w:val="20"/>
          <w:szCs w:val="20"/>
        </w:rPr>
      </w:pPr>
      <w:r w:rsidRPr="00920F9B">
        <w:rPr>
          <w:rFonts w:ascii="Arial" w:hAnsi="Arial" w:cs="Arial"/>
          <w:b/>
          <w:sz w:val="20"/>
          <w:szCs w:val="20"/>
        </w:rPr>
        <w:t>Creating Light Creates Imagination</w:t>
      </w:r>
      <w:r w:rsidR="00920F9B">
        <w:rPr>
          <w:rFonts w:ascii="Arial" w:hAnsi="Arial" w:cs="Arial"/>
          <w:sz w:val="20"/>
          <w:szCs w:val="20"/>
        </w:rPr>
        <w:t xml:space="preserve"> – </w:t>
      </w:r>
      <w:r w:rsidR="00920F9B" w:rsidRPr="00920F9B">
        <w:rPr>
          <w:rFonts w:ascii="Arial" w:hAnsi="Arial" w:cs="Arial"/>
          <w:sz w:val="20"/>
          <w:szCs w:val="20"/>
        </w:rPr>
        <w:t>Ac</w:t>
      </w:r>
      <w:r w:rsidR="00920F9B">
        <w:rPr>
          <w:rFonts w:ascii="Arial" w:hAnsi="Arial" w:cs="Arial"/>
          <w:sz w:val="20"/>
          <w:szCs w:val="20"/>
        </w:rPr>
        <w:t xml:space="preserve">tive Light konzentriert sich im Bereich Kunst und Kultur </w:t>
      </w:r>
      <w:r w:rsidR="00920F9B" w:rsidRPr="00920F9B">
        <w:rPr>
          <w:rFonts w:ascii="Arial" w:hAnsi="Arial" w:cs="Arial"/>
          <w:sz w:val="20"/>
          <w:szCs w:val="20"/>
        </w:rPr>
        <w:t xml:space="preserve">auf den Schutz </w:t>
      </w:r>
      <w:r w:rsidR="00920F9B">
        <w:rPr>
          <w:rFonts w:ascii="Arial" w:hAnsi="Arial" w:cs="Arial"/>
          <w:sz w:val="20"/>
          <w:szCs w:val="20"/>
        </w:rPr>
        <w:t>sensibler Kunstwerke und schafft dabei gleichzeitig authentische, inspirierende Sinneserlebnisse für den Betrachter.</w:t>
      </w:r>
      <w:r w:rsidR="009A2CEB">
        <w:rPr>
          <w:rFonts w:ascii="Arial" w:hAnsi="Arial" w:cs="Arial"/>
          <w:sz w:val="20"/>
          <w:szCs w:val="20"/>
        </w:rPr>
        <w:t xml:space="preserve"> </w:t>
      </w:r>
      <w:hyperlink r:id="rId17" w:history="1">
        <w:r w:rsidR="001A0A36" w:rsidRPr="001A558F">
          <w:rPr>
            <w:rStyle w:val="Hyperlink"/>
            <w:rFonts w:ascii="Arial" w:hAnsi="Arial" w:cs="Arial"/>
            <w:sz w:val="20"/>
            <w:szCs w:val="20"/>
          </w:rPr>
          <w:t>SUPERSYSTEM</w:t>
        </w:r>
      </w:hyperlink>
      <w:r w:rsidR="001A0A36">
        <w:rPr>
          <w:rFonts w:ascii="Arial" w:hAnsi="Arial" w:cs="Arial"/>
          <w:sz w:val="20"/>
          <w:szCs w:val="20"/>
        </w:rPr>
        <w:t xml:space="preserve"> ist das ideale Lichtw</w:t>
      </w:r>
      <w:r w:rsidR="009A2CEB">
        <w:rPr>
          <w:rFonts w:ascii="Arial" w:hAnsi="Arial" w:cs="Arial"/>
          <w:sz w:val="20"/>
          <w:szCs w:val="20"/>
        </w:rPr>
        <w:t xml:space="preserve">erkzeug, um </w:t>
      </w:r>
      <w:r w:rsidR="001A0A36">
        <w:rPr>
          <w:rFonts w:ascii="Arial" w:hAnsi="Arial" w:cs="Arial"/>
          <w:sz w:val="20"/>
          <w:szCs w:val="20"/>
        </w:rPr>
        <w:t>die</w:t>
      </w:r>
      <w:r w:rsidR="009A2CEB">
        <w:rPr>
          <w:rFonts w:ascii="Arial" w:hAnsi="Arial" w:cs="Arial"/>
          <w:sz w:val="20"/>
          <w:szCs w:val="20"/>
        </w:rPr>
        <w:t xml:space="preserve"> anspruchsvolle</w:t>
      </w:r>
      <w:r w:rsidR="001A0A36">
        <w:rPr>
          <w:rFonts w:ascii="Arial" w:hAnsi="Arial" w:cs="Arial"/>
          <w:sz w:val="20"/>
          <w:szCs w:val="20"/>
        </w:rPr>
        <w:t>n und stark variierende</w:t>
      </w:r>
      <w:r w:rsidR="003D5784">
        <w:rPr>
          <w:rFonts w:ascii="Arial" w:hAnsi="Arial" w:cs="Arial"/>
          <w:sz w:val="20"/>
          <w:szCs w:val="20"/>
        </w:rPr>
        <w:t>n</w:t>
      </w:r>
      <w:r w:rsidR="001A0A36">
        <w:rPr>
          <w:rFonts w:ascii="Arial" w:hAnsi="Arial" w:cs="Arial"/>
          <w:sz w:val="20"/>
          <w:szCs w:val="20"/>
        </w:rPr>
        <w:t xml:space="preserve"> Beleuchtungsaufgaben in Museen und Galerien zu lösen. Die filigranen Spots halten sich </w:t>
      </w:r>
      <w:r w:rsidR="00E66691">
        <w:rPr>
          <w:rFonts w:ascii="Arial" w:hAnsi="Arial" w:cs="Arial"/>
          <w:sz w:val="20"/>
          <w:szCs w:val="20"/>
        </w:rPr>
        <w:t xml:space="preserve">selbst </w:t>
      </w:r>
      <w:r w:rsidR="001A0A36">
        <w:rPr>
          <w:rFonts w:ascii="Arial" w:hAnsi="Arial" w:cs="Arial"/>
          <w:sz w:val="20"/>
          <w:szCs w:val="20"/>
        </w:rPr>
        <w:t>im Hintergrund und erzielen mit einem breiten Spektrum an Zubehör und der richtigen Steuerung maximale Wirkung für die Kunst.</w:t>
      </w:r>
    </w:p>
    <w:p w14:paraId="4F449E03" w14:textId="417CD43A" w:rsidR="00BC7E85" w:rsidRPr="00BC7E85" w:rsidRDefault="00920F9B" w:rsidP="00C4331C">
      <w:pPr>
        <w:spacing w:after="200" w:line="360" w:lineRule="auto"/>
        <w:jc w:val="both"/>
        <w:rPr>
          <w:rFonts w:ascii="Arial" w:hAnsi="Arial" w:cs="Arial"/>
          <w:sz w:val="20"/>
          <w:szCs w:val="20"/>
        </w:rPr>
      </w:pPr>
      <w:r w:rsidRPr="00920F9B">
        <w:rPr>
          <w:rFonts w:ascii="Arial" w:hAnsi="Arial" w:cs="Arial"/>
          <w:b/>
          <w:sz w:val="20"/>
          <w:szCs w:val="20"/>
        </w:rPr>
        <w:t>Creating Light Creates Interaction</w:t>
      </w:r>
      <w:r w:rsidRPr="00920F9B">
        <w:rPr>
          <w:rFonts w:ascii="Arial" w:hAnsi="Arial" w:cs="Arial"/>
          <w:sz w:val="20"/>
          <w:szCs w:val="20"/>
        </w:rPr>
        <w:t xml:space="preserve"> </w:t>
      </w:r>
      <w:r>
        <w:rPr>
          <w:rFonts w:ascii="Arial" w:hAnsi="Arial" w:cs="Arial"/>
          <w:sz w:val="20"/>
          <w:szCs w:val="20"/>
        </w:rPr>
        <w:t xml:space="preserve">– </w:t>
      </w:r>
      <w:r w:rsidR="00BC7E85" w:rsidRPr="00920F9B">
        <w:rPr>
          <w:rFonts w:ascii="Arial" w:hAnsi="Arial" w:cs="Arial"/>
          <w:sz w:val="20"/>
          <w:szCs w:val="20"/>
        </w:rPr>
        <w:t xml:space="preserve">Active Light </w:t>
      </w:r>
      <w:r w:rsidR="001A0A36">
        <w:rPr>
          <w:rFonts w:ascii="Arial" w:hAnsi="Arial" w:cs="Arial"/>
          <w:sz w:val="20"/>
          <w:szCs w:val="20"/>
        </w:rPr>
        <w:t>verleiht</w:t>
      </w:r>
      <w:r w:rsidRPr="00920F9B">
        <w:rPr>
          <w:rFonts w:ascii="Arial" w:hAnsi="Arial" w:cs="Arial"/>
          <w:sz w:val="20"/>
          <w:szCs w:val="20"/>
        </w:rPr>
        <w:t xml:space="preserve"> öffentlichen </w:t>
      </w:r>
      <w:r w:rsidR="001A0A36">
        <w:rPr>
          <w:rFonts w:ascii="Arial" w:hAnsi="Arial" w:cs="Arial"/>
          <w:sz w:val="20"/>
          <w:szCs w:val="20"/>
        </w:rPr>
        <w:t>Außen</w:t>
      </w:r>
      <w:r w:rsidR="002753AA">
        <w:rPr>
          <w:rFonts w:ascii="Arial" w:hAnsi="Arial" w:cs="Arial"/>
          <w:sz w:val="20"/>
          <w:szCs w:val="20"/>
        </w:rPr>
        <w:t>r</w:t>
      </w:r>
      <w:r w:rsidRPr="00920F9B">
        <w:rPr>
          <w:rFonts w:ascii="Arial" w:hAnsi="Arial" w:cs="Arial"/>
          <w:sz w:val="20"/>
          <w:szCs w:val="20"/>
        </w:rPr>
        <w:t>äumen</w:t>
      </w:r>
      <w:r w:rsidR="002753AA">
        <w:rPr>
          <w:rFonts w:ascii="Arial" w:hAnsi="Arial" w:cs="Arial"/>
          <w:sz w:val="20"/>
          <w:szCs w:val="20"/>
        </w:rPr>
        <w:t xml:space="preserve">, Plätzen und Straßen </w:t>
      </w:r>
      <w:r w:rsidRPr="00920F9B">
        <w:rPr>
          <w:rFonts w:ascii="Arial" w:hAnsi="Arial" w:cs="Arial"/>
          <w:sz w:val="20"/>
          <w:szCs w:val="20"/>
        </w:rPr>
        <w:t>mehr Ausstrahlung und Charakter</w:t>
      </w:r>
      <w:r w:rsidR="00BC7E85">
        <w:rPr>
          <w:rFonts w:ascii="Arial" w:hAnsi="Arial" w:cs="Arial"/>
          <w:sz w:val="20"/>
          <w:szCs w:val="20"/>
        </w:rPr>
        <w:t>, macht sie attraktiver für die Menschen</w:t>
      </w:r>
      <w:r w:rsidRPr="00920F9B">
        <w:rPr>
          <w:rFonts w:ascii="Arial" w:hAnsi="Arial" w:cs="Arial"/>
          <w:sz w:val="20"/>
          <w:szCs w:val="20"/>
        </w:rPr>
        <w:t xml:space="preserve"> und </w:t>
      </w:r>
      <w:r w:rsidR="00BC7E85">
        <w:rPr>
          <w:rFonts w:ascii="Arial" w:hAnsi="Arial" w:cs="Arial"/>
          <w:sz w:val="20"/>
          <w:szCs w:val="20"/>
        </w:rPr>
        <w:t xml:space="preserve">stärkt so auch </w:t>
      </w:r>
      <w:r>
        <w:rPr>
          <w:rFonts w:ascii="Arial" w:hAnsi="Arial" w:cs="Arial"/>
          <w:sz w:val="20"/>
          <w:szCs w:val="20"/>
        </w:rPr>
        <w:t>die Interaktion</w:t>
      </w:r>
      <w:r w:rsidR="00BC7E85">
        <w:rPr>
          <w:rFonts w:ascii="Arial" w:hAnsi="Arial" w:cs="Arial"/>
          <w:sz w:val="20"/>
          <w:szCs w:val="20"/>
        </w:rPr>
        <w:t xml:space="preserve"> </w:t>
      </w:r>
      <w:r w:rsidR="00E66691">
        <w:rPr>
          <w:rFonts w:ascii="Arial" w:hAnsi="Arial" w:cs="Arial"/>
          <w:sz w:val="20"/>
          <w:szCs w:val="20"/>
        </w:rPr>
        <w:t>mit</w:t>
      </w:r>
      <w:r w:rsidR="00BC7E85">
        <w:rPr>
          <w:rFonts w:ascii="Arial" w:hAnsi="Arial" w:cs="Arial"/>
          <w:sz w:val="20"/>
          <w:szCs w:val="20"/>
        </w:rPr>
        <w:t xml:space="preserve"> ihnen</w:t>
      </w:r>
      <w:r>
        <w:rPr>
          <w:rFonts w:ascii="Arial" w:hAnsi="Arial" w:cs="Arial"/>
          <w:sz w:val="20"/>
          <w:szCs w:val="20"/>
        </w:rPr>
        <w:t>.</w:t>
      </w:r>
      <w:r w:rsidR="00BC7E85">
        <w:rPr>
          <w:rFonts w:ascii="Arial" w:hAnsi="Arial" w:cs="Arial"/>
          <w:sz w:val="20"/>
          <w:szCs w:val="20"/>
        </w:rPr>
        <w:t xml:space="preserve"> Im Anwendungsbereich Outdoor geht Zumtobel mit modularen Lichtwerkzeugen wie </w:t>
      </w:r>
      <w:hyperlink r:id="rId18" w:history="1">
        <w:r w:rsidR="00E66691">
          <w:rPr>
            <w:rStyle w:val="Hyperlink"/>
            <w:rFonts w:ascii="Arial" w:hAnsi="Arial" w:cs="Arial"/>
            <w:sz w:val="20"/>
            <w:szCs w:val="20"/>
          </w:rPr>
          <w:t>SUPERSYSTEM o</w:t>
        </w:r>
        <w:r w:rsidR="00BC7E85" w:rsidRPr="001A558F">
          <w:rPr>
            <w:rStyle w:val="Hyperlink"/>
            <w:rFonts w:ascii="Arial" w:hAnsi="Arial" w:cs="Arial"/>
            <w:sz w:val="20"/>
            <w:szCs w:val="20"/>
          </w:rPr>
          <w:t>utdoor</w:t>
        </w:r>
      </w:hyperlink>
      <w:r w:rsidR="00BC7E85">
        <w:rPr>
          <w:rFonts w:ascii="Arial" w:hAnsi="Arial" w:cs="Arial"/>
          <w:sz w:val="20"/>
          <w:szCs w:val="20"/>
        </w:rPr>
        <w:t xml:space="preserve"> auf </w:t>
      </w:r>
      <w:r w:rsidR="00BC7E85" w:rsidRPr="007E0FAE">
        <w:rPr>
          <w:rFonts w:ascii="Arial" w:hAnsi="Arial" w:cs="Arial"/>
          <w:sz w:val="20"/>
          <w:szCs w:val="20"/>
          <w:lang w:val="de-AT"/>
        </w:rPr>
        <w:t xml:space="preserve">die differenzierten Beleuchtungsaufgaben und unterschiedlichen Bedürfnisse der Menschen im nächtlichen Lebensraum ein. In Kombination mit der richtigen Steuerung </w:t>
      </w:r>
      <w:r w:rsidR="003D5784" w:rsidRPr="003D5784">
        <w:rPr>
          <w:rFonts w:ascii="Arial" w:hAnsi="Arial" w:cs="Arial"/>
          <w:sz w:val="20"/>
          <w:szCs w:val="20"/>
          <w:lang w:val="de-AT"/>
        </w:rPr>
        <w:t>entstehen</w:t>
      </w:r>
      <w:r w:rsidR="00BC7E85" w:rsidRPr="007E0FAE">
        <w:rPr>
          <w:rFonts w:ascii="Arial" w:hAnsi="Arial" w:cs="Arial"/>
          <w:sz w:val="20"/>
          <w:szCs w:val="20"/>
          <w:lang w:val="de-AT"/>
        </w:rPr>
        <w:t xml:space="preserve"> mehrere Lichtebenen</w:t>
      </w:r>
      <w:r w:rsidR="00081424" w:rsidRPr="007E0FAE">
        <w:rPr>
          <w:rFonts w:ascii="Arial" w:hAnsi="Arial" w:cs="Arial"/>
          <w:sz w:val="20"/>
          <w:szCs w:val="20"/>
          <w:lang w:val="de-AT"/>
        </w:rPr>
        <w:t xml:space="preserve"> und gezielte dreidimensionale Effekte, die Sehkomfort, Sicherheit und Lebensqualität </w:t>
      </w:r>
      <w:r w:rsidR="003F1E10" w:rsidRPr="007E0FAE">
        <w:rPr>
          <w:rFonts w:ascii="Arial" w:hAnsi="Arial" w:cs="Arial"/>
          <w:sz w:val="20"/>
          <w:szCs w:val="20"/>
          <w:lang w:val="de-AT"/>
        </w:rPr>
        <w:t xml:space="preserve">im </w:t>
      </w:r>
      <w:r w:rsidR="00081424" w:rsidRPr="007E0FAE">
        <w:rPr>
          <w:rFonts w:ascii="Arial" w:hAnsi="Arial" w:cs="Arial"/>
          <w:sz w:val="20"/>
          <w:szCs w:val="20"/>
          <w:lang w:val="de-AT"/>
        </w:rPr>
        <w:t>Außenbereich maximieren.</w:t>
      </w:r>
    </w:p>
    <w:p w14:paraId="0255D96C" w14:textId="66F66598" w:rsidR="00AC0693" w:rsidRDefault="003F1E10">
      <w:pPr>
        <w:spacing w:after="200" w:line="360" w:lineRule="auto"/>
        <w:jc w:val="both"/>
        <w:rPr>
          <w:rFonts w:ascii="Arial" w:hAnsi="Arial" w:cs="Arial"/>
          <w:sz w:val="20"/>
          <w:szCs w:val="20"/>
        </w:rPr>
      </w:pPr>
      <w:r>
        <w:rPr>
          <w:rFonts w:ascii="Arial" w:hAnsi="Arial" w:cs="Arial"/>
          <w:sz w:val="20"/>
          <w:szCs w:val="20"/>
        </w:rPr>
        <w:lastRenderedPageBreak/>
        <w:t xml:space="preserve">Active Light bietet das richtige Licht zum richtigen Zeitpunkt. </w:t>
      </w:r>
      <w:r w:rsidR="00983E88" w:rsidRPr="001A0A36">
        <w:rPr>
          <w:rFonts w:ascii="Arial" w:hAnsi="Arial" w:cs="Arial"/>
          <w:sz w:val="20"/>
          <w:szCs w:val="20"/>
        </w:rPr>
        <w:t xml:space="preserve">Um die </w:t>
      </w:r>
      <w:r w:rsidR="00753A78" w:rsidRPr="001A0A36">
        <w:rPr>
          <w:rFonts w:ascii="Arial" w:hAnsi="Arial" w:cs="Arial"/>
          <w:sz w:val="20"/>
          <w:szCs w:val="20"/>
        </w:rPr>
        <w:t>Dynamik des natürlichen Lichts nachzubilden</w:t>
      </w:r>
      <w:r w:rsidR="00983E88" w:rsidRPr="001A0A36">
        <w:rPr>
          <w:rFonts w:ascii="Arial" w:hAnsi="Arial" w:cs="Arial"/>
          <w:sz w:val="20"/>
          <w:szCs w:val="20"/>
        </w:rPr>
        <w:t>, n</w:t>
      </w:r>
      <w:r w:rsidR="00AC0693">
        <w:rPr>
          <w:rFonts w:ascii="Arial" w:hAnsi="Arial" w:cs="Arial"/>
          <w:sz w:val="20"/>
          <w:szCs w:val="20"/>
        </w:rPr>
        <w:t>u</w:t>
      </w:r>
      <w:r w:rsidR="00983E88" w:rsidRPr="001A0A36">
        <w:rPr>
          <w:rFonts w:ascii="Arial" w:hAnsi="Arial" w:cs="Arial"/>
          <w:sz w:val="20"/>
          <w:szCs w:val="20"/>
        </w:rPr>
        <w:t xml:space="preserve">tzt Active Light </w:t>
      </w:r>
      <w:r w:rsidR="00AC0693">
        <w:rPr>
          <w:rFonts w:ascii="Arial" w:hAnsi="Arial" w:cs="Arial"/>
          <w:sz w:val="20"/>
          <w:szCs w:val="20"/>
        </w:rPr>
        <w:t xml:space="preserve">Leuchten von Zumtobel mit der </w:t>
      </w:r>
      <w:r w:rsidR="00983E88" w:rsidRPr="001A0A36">
        <w:rPr>
          <w:rFonts w:ascii="Arial" w:hAnsi="Arial" w:cs="Arial"/>
          <w:sz w:val="20"/>
          <w:szCs w:val="20"/>
        </w:rPr>
        <w:t>von Zumtobel entwickelte</w:t>
      </w:r>
      <w:r w:rsidR="00AC0693">
        <w:rPr>
          <w:rFonts w:ascii="Arial" w:hAnsi="Arial" w:cs="Arial"/>
          <w:sz w:val="20"/>
          <w:szCs w:val="20"/>
        </w:rPr>
        <w:t>n</w:t>
      </w:r>
      <w:r w:rsidR="00983E88" w:rsidRPr="001A0A36">
        <w:rPr>
          <w:rFonts w:ascii="Arial" w:hAnsi="Arial" w:cs="Arial"/>
          <w:sz w:val="20"/>
          <w:szCs w:val="20"/>
        </w:rPr>
        <w:t xml:space="preserve"> Technologie </w:t>
      </w:r>
      <w:hyperlink r:id="rId19" w:history="1">
        <w:r w:rsidR="002753AA" w:rsidRPr="00AC0693">
          <w:rPr>
            <w:rStyle w:val="Hyperlink"/>
            <w:rFonts w:ascii="Arial" w:hAnsi="Arial" w:cs="Arial"/>
            <w:sz w:val="20"/>
            <w:szCs w:val="20"/>
          </w:rPr>
          <w:t>t</w:t>
        </w:r>
        <w:r w:rsidR="00983E88" w:rsidRPr="00AC0693">
          <w:rPr>
            <w:rStyle w:val="Hyperlink"/>
            <w:rFonts w:ascii="Arial" w:hAnsi="Arial" w:cs="Arial"/>
            <w:sz w:val="20"/>
            <w:szCs w:val="20"/>
          </w:rPr>
          <w:t>unableWhite</w:t>
        </w:r>
      </w:hyperlink>
      <w:r>
        <w:rPr>
          <w:rFonts w:ascii="Arial" w:hAnsi="Arial" w:cs="Arial"/>
          <w:sz w:val="20"/>
          <w:szCs w:val="20"/>
        </w:rPr>
        <w:t xml:space="preserve">. Mit tunableWhite ist </w:t>
      </w:r>
      <w:r w:rsidR="00D31ED3" w:rsidRPr="001A0A36">
        <w:rPr>
          <w:rFonts w:ascii="Arial" w:hAnsi="Arial" w:cs="Arial"/>
          <w:sz w:val="20"/>
          <w:szCs w:val="20"/>
        </w:rPr>
        <w:t xml:space="preserve">die stufenlose </w:t>
      </w:r>
      <w:r w:rsidR="003255FD" w:rsidRPr="001A0A36">
        <w:rPr>
          <w:rFonts w:ascii="Arial" w:hAnsi="Arial" w:cs="Arial"/>
          <w:sz w:val="20"/>
          <w:szCs w:val="20"/>
        </w:rPr>
        <w:t xml:space="preserve">Veränderung der Farbtemperatur und </w:t>
      </w:r>
      <w:r w:rsidR="003D5784" w:rsidRPr="001A0A36">
        <w:rPr>
          <w:rFonts w:ascii="Arial" w:hAnsi="Arial" w:cs="Arial"/>
          <w:sz w:val="20"/>
          <w:szCs w:val="20"/>
        </w:rPr>
        <w:t>Intensität</w:t>
      </w:r>
      <w:r w:rsidR="003255FD" w:rsidRPr="001A0A36">
        <w:rPr>
          <w:rFonts w:ascii="Arial" w:hAnsi="Arial" w:cs="Arial"/>
          <w:sz w:val="20"/>
          <w:szCs w:val="20"/>
        </w:rPr>
        <w:t xml:space="preserve"> nach Vorbild des Sonnenlichts ermöglicht. </w:t>
      </w:r>
      <w:r w:rsidR="00081424">
        <w:rPr>
          <w:rFonts w:ascii="Arial" w:hAnsi="Arial" w:cs="Arial"/>
          <w:sz w:val="20"/>
          <w:szCs w:val="20"/>
        </w:rPr>
        <w:t>Im Büro und in der Indust</w:t>
      </w:r>
      <w:r w:rsidR="006B1E7B">
        <w:rPr>
          <w:rFonts w:ascii="Arial" w:hAnsi="Arial" w:cs="Arial"/>
          <w:sz w:val="20"/>
          <w:szCs w:val="20"/>
        </w:rPr>
        <w:t xml:space="preserve">rie </w:t>
      </w:r>
      <w:r>
        <w:rPr>
          <w:rFonts w:ascii="Arial" w:hAnsi="Arial" w:cs="Arial"/>
          <w:sz w:val="20"/>
          <w:szCs w:val="20"/>
        </w:rPr>
        <w:t>unterstützt</w:t>
      </w:r>
      <w:r w:rsidR="00AC0693">
        <w:rPr>
          <w:rFonts w:ascii="Arial" w:hAnsi="Arial" w:cs="Arial"/>
          <w:sz w:val="20"/>
          <w:szCs w:val="20"/>
        </w:rPr>
        <w:t xml:space="preserve"> so</w:t>
      </w:r>
      <w:r w:rsidR="00AD02D0">
        <w:rPr>
          <w:rFonts w:ascii="Arial" w:hAnsi="Arial" w:cs="Arial"/>
          <w:sz w:val="20"/>
          <w:szCs w:val="20"/>
        </w:rPr>
        <w:t xml:space="preserve"> tunableWhite</w:t>
      </w:r>
      <w:r w:rsidR="00081424">
        <w:rPr>
          <w:rFonts w:ascii="Arial" w:hAnsi="Arial" w:cs="Arial"/>
          <w:sz w:val="20"/>
          <w:szCs w:val="20"/>
        </w:rPr>
        <w:t xml:space="preserve"> </w:t>
      </w:r>
      <w:r w:rsidR="00AC0693" w:rsidRPr="001A0A36">
        <w:rPr>
          <w:rFonts w:ascii="Arial" w:hAnsi="Arial" w:cs="Arial"/>
          <w:sz w:val="20"/>
          <w:szCs w:val="20"/>
        </w:rPr>
        <w:t>den menschlichen Biorhythmus</w:t>
      </w:r>
      <w:r w:rsidR="00AC0693">
        <w:rPr>
          <w:rFonts w:ascii="Arial" w:hAnsi="Arial" w:cs="Arial"/>
          <w:sz w:val="20"/>
          <w:szCs w:val="20"/>
        </w:rPr>
        <w:t xml:space="preserve"> </w:t>
      </w:r>
      <w:r w:rsidR="00081424">
        <w:rPr>
          <w:rFonts w:ascii="Arial" w:hAnsi="Arial" w:cs="Arial"/>
          <w:sz w:val="20"/>
          <w:szCs w:val="20"/>
        </w:rPr>
        <w:t>m</w:t>
      </w:r>
      <w:r w:rsidR="003255FD" w:rsidRPr="001A0A36">
        <w:rPr>
          <w:rFonts w:ascii="Arial" w:hAnsi="Arial" w:cs="Arial"/>
          <w:sz w:val="20"/>
          <w:szCs w:val="20"/>
        </w:rPr>
        <w:t>it eher kaltweißen Lichtstimmungen zur Tagesmitte hin und am frühen Nachmittag</w:t>
      </w:r>
      <w:r w:rsidR="00AC0693">
        <w:rPr>
          <w:rFonts w:ascii="Arial" w:hAnsi="Arial" w:cs="Arial"/>
          <w:sz w:val="20"/>
          <w:szCs w:val="20"/>
        </w:rPr>
        <w:t xml:space="preserve">, </w:t>
      </w:r>
      <w:r w:rsidR="003255FD" w:rsidRPr="001A0A36">
        <w:rPr>
          <w:rFonts w:ascii="Arial" w:hAnsi="Arial" w:cs="Arial"/>
          <w:sz w:val="20"/>
          <w:szCs w:val="20"/>
        </w:rPr>
        <w:t xml:space="preserve">und mit wärmeren Lichtstimmungen in einer niedrigeren Intensität gegen Abend </w:t>
      </w:r>
      <w:r w:rsidR="00081424">
        <w:rPr>
          <w:rFonts w:ascii="Arial" w:hAnsi="Arial" w:cs="Arial"/>
          <w:sz w:val="20"/>
          <w:szCs w:val="20"/>
        </w:rPr>
        <w:t>hin</w:t>
      </w:r>
      <w:r w:rsidR="003255FD" w:rsidRPr="001A0A36">
        <w:rPr>
          <w:rFonts w:ascii="Arial" w:hAnsi="Arial" w:cs="Arial"/>
          <w:sz w:val="20"/>
          <w:szCs w:val="20"/>
        </w:rPr>
        <w:t xml:space="preserve">. </w:t>
      </w:r>
      <w:r w:rsidR="00081424">
        <w:rPr>
          <w:rFonts w:ascii="Arial" w:hAnsi="Arial" w:cs="Arial"/>
          <w:sz w:val="20"/>
          <w:szCs w:val="20"/>
        </w:rPr>
        <w:t xml:space="preserve">In Anwendungsbereichen wie Kunst und Kultur oder Shop und Retail ist es </w:t>
      </w:r>
      <w:r w:rsidR="006B1E7B">
        <w:rPr>
          <w:rFonts w:ascii="Arial" w:hAnsi="Arial" w:cs="Arial"/>
          <w:sz w:val="20"/>
          <w:szCs w:val="20"/>
        </w:rPr>
        <w:t xml:space="preserve">vor allem </w:t>
      </w:r>
      <w:r w:rsidR="00081424">
        <w:rPr>
          <w:rFonts w:ascii="Arial" w:hAnsi="Arial" w:cs="Arial"/>
          <w:sz w:val="20"/>
          <w:szCs w:val="20"/>
        </w:rPr>
        <w:t xml:space="preserve">die Anpassung der Farbtemperatur </w:t>
      </w:r>
      <w:r w:rsidR="00AC0693">
        <w:rPr>
          <w:rFonts w:ascii="Arial" w:hAnsi="Arial" w:cs="Arial"/>
          <w:sz w:val="20"/>
          <w:szCs w:val="20"/>
        </w:rPr>
        <w:t xml:space="preserve">an </w:t>
      </w:r>
      <w:r w:rsidR="00081424">
        <w:rPr>
          <w:rFonts w:ascii="Arial" w:hAnsi="Arial" w:cs="Arial"/>
          <w:sz w:val="20"/>
          <w:szCs w:val="20"/>
        </w:rPr>
        <w:t xml:space="preserve">die </w:t>
      </w:r>
      <w:r w:rsidR="00AC0693">
        <w:rPr>
          <w:rFonts w:ascii="Arial" w:hAnsi="Arial" w:cs="Arial"/>
          <w:sz w:val="20"/>
          <w:szCs w:val="20"/>
        </w:rPr>
        <w:t xml:space="preserve">jeweiligen </w:t>
      </w:r>
      <w:r w:rsidR="00081424">
        <w:rPr>
          <w:rFonts w:ascii="Arial" w:hAnsi="Arial" w:cs="Arial"/>
          <w:sz w:val="20"/>
          <w:szCs w:val="20"/>
        </w:rPr>
        <w:t>Exponate und Produkte. Denn diese kommen je nach Farbe und Materialisierung erst mit der richtigen Lichtfarbe authentisch und bestmöglich zur Geltung.</w:t>
      </w:r>
      <w:r w:rsidR="00AD02D0">
        <w:rPr>
          <w:rFonts w:ascii="Arial" w:hAnsi="Arial" w:cs="Arial"/>
          <w:sz w:val="20"/>
          <w:szCs w:val="20"/>
        </w:rPr>
        <w:t xml:space="preserve"> </w:t>
      </w:r>
    </w:p>
    <w:p w14:paraId="32C41552" w14:textId="3F8CD2DD" w:rsidR="003255FD" w:rsidRDefault="003F1E10">
      <w:pPr>
        <w:spacing w:after="200" w:line="360" w:lineRule="auto"/>
        <w:jc w:val="both"/>
        <w:rPr>
          <w:rFonts w:ascii="Arial" w:hAnsi="Arial" w:cs="Arial"/>
          <w:sz w:val="20"/>
          <w:szCs w:val="20"/>
        </w:rPr>
      </w:pPr>
      <w:r>
        <w:rPr>
          <w:rFonts w:ascii="Arial" w:hAnsi="Arial" w:cs="Arial"/>
          <w:sz w:val="20"/>
          <w:szCs w:val="20"/>
        </w:rPr>
        <w:t>Neben Leuchten mit tunableWhite spielen intelligente</w:t>
      </w:r>
      <w:r w:rsidR="00AD02D0">
        <w:rPr>
          <w:rFonts w:ascii="Arial" w:hAnsi="Arial" w:cs="Arial"/>
          <w:sz w:val="20"/>
          <w:szCs w:val="20"/>
        </w:rPr>
        <w:t xml:space="preserve"> Sensorik und </w:t>
      </w:r>
      <w:r>
        <w:rPr>
          <w:rFonts w:ascii="Arial" w:hAnsi="Arial" w:cs="Arial"/>
          <w:sz w:val="20"/>
          <w:szCs w:val="20"/>
        </w:rPr>
        <w:t>Lichtmanagementsysteme</w:t>
      </w:r>
      <w:r w:rsidR="00D31ED3" w:rsidRPr="001A0A36">
        <w:rPr>
          <w:rFonts w:ascii="Arial" w:hAnsi="Arial" w:cs="Arial"/>
          <w:sz w:val="20"/>
          <w:szCs w:val="20"/>
        </w:rPr>
        <w:t xml:space="preserve"> </w:t>
      </w:r>
      <w:r w:rsidR="00AD02D0">
        <w:rPr>
          <w:rFonts w:ascii="Arial" w:hAnsi="Arial" w:cs="Arial"/>
          <w:sz w:val="20"/>
          <w:szCs w:val="20"/>
        </w:rPr>
        <w:t xml:space="preserve">wie </w:t>
      </w:r>
      <w:hyperlink r:id="rId20" w:history="1">
        <w:r w:rsidR="00AD02D0" w:rsidRPr="001A558F">
          <w:rPr>
            <w:rStyle w:val="Hyperlink"/>
            <w:rFonts w:ascii="Arial" w:hAnsi="Arial" w:cs="Arial"/>
            <w:sz w:val="20"/>
            <w:szCs w:val="20"/>
          </w:rPr>
          <w:t>LITECOM</w:t>
        </w:r>
      </w:hyperlink>
      <w:r w:rsidR="00AC0693">
        <w:rPr>
          <w:rFonts w:ascii="Arial" w:hAnsi="Arial" w:cs="Arial"/>
          <w:sz w:val="20"/>
          <w:szCs w:val="20"/>
        </w:rPr>
        <w:t xml:space="preserve"> </w:t>
      </w:r>
      <w:r>
        <w:rPr>
          <w:rFonts w:ascii="Arial" w:hAnsi="Arial" w:cs="Arial"/>
          <w:sz w:val="20"/>
          <w:szCs w:val="20"/>
        </w:rPr>
        <w:t>eine</w:t>
      </w:r>
      <w:r w:rsidRPr="007E0FAE">
        <w:rPr>
          <w:rFonts w:ascii="Arial" w:hAnsi="Arial" w:cs="Arial"/>
          <w:sz w:val="16"/>
          <w:szCs w:val="20"/>
        </w:rPr>
        <w:t xml:space="preserve"> </w:t>
      </w:r>
      <w:r w:rsidR="003D5784">
        <w:rPr>
          <w:rFonts w:ascii="Arial" w:hAnsi="Arial" w:cs="Arial"/>
          <w:sz w:val="20"/>
          <w:szCs w:val="20"/>
        </w:rPr>
        <w:t>entscheidende</w:t>
      </w:r>
      <w:r w:rsidRPr="007E0FAE">
        <w:rPr>
          <w:rFonts w:ascii="Arial" w:hAnsi="Arial" w:cs="Arial"/>
          <w:sz w:val="18"/>
          <w:szCs w:val="20"/>
        </w:rPr>
        <w:t xml:space="preserve"> </w:t>
      </w:r>
      <w:r>
        <w:rPr>
          <w:rFonts w:ascii="Arial" w:hAnsi="Arial" w:cs="Arial"/>
          <w:sz w:val="20"/>
          <w:szCs w:val="20"/>
        </w:rPr>
        <w:t>Rolle für</w:t>
      </w:r>
      <w:r w:rsidRPr="007E0FAE">
        <w:rPr>
          <w:rFonts w:ascii="Arial" w:hAnsi="Arial" w:cs="Arial"/>
          <w:sz w:val="18"/>
          <w:szCs w:val="20"/>
        </w:rPr>
        <w:t xml:space="preserve"> </w:t>
      </w:r>
      <w:r>
        <w:rPr>
          <w:rFonts w:ascii="Arial" w:hAnsi="Arial" w:cs="Arial"/>
          <w:sz w:val="20"/>
          <w:szCs w:val="20"/>
        </w:rPr>
        <w:t xml:space="preserve">Active Light. </w:t>
      </w:r>
      <w:r w:rsidR="00AC0693">
        <w:rPr>
          <w:rFonts w:ascii="Arial" w:hAnsi="Arial" w:cs="Arial"/>
          <w:sz w:val="20"/>
          <w:szCs w:val="20"/>
        </w:rPr>
        <w:t>Es</w:t>
      </w:r>
      <w:r w:rsidR="00AC0693" w:rsidRPr="007E0FAE">
        <w:rPr>
          <w:rFonts w:ascii="Arial" w:hAnsi="Arial" w:cs="Arial"/>
          <w:sz w:val="18"/>
          <w:szCs w:val="20"/>
        </w:rPr>
        <w:t xml:space="preserve"> </w:t>
      </w:r>
      <w:r w:rsidR="00AC0693">
        <w:rPr>
          <w:rFonts w:ascii="Arial" w:hAnsi="Arial" w:cs="Arial"/>
          <w:sz w:val="20"/>
          <w:szCs w:val="20"/>
        </w:rPr>
        <w:t>nutzt</w:t>
      </w:r>
      <w:r w:rsidR="00AC0693" w:rsidRPr="007E0FAE">
        <w:rPr>
          <w:rFonts w:ascii="Arial" w:hAnsi="Arial" w:cs="Arial"/>
          <w:sz w:val="18"/>
          <w:szCs w:val="20"/>
        </w:rPr>
        <w:t xml:space="preserve"> </w:t>
      </w:r>
      <w:r w:rsidR="006B1E7B">
        <w:rPr>
          <w:rFonts w:ascii="Arial" w:hAnsi="Arial" w:cs="Arial"/>
          <w:sz w:val="20"/>
          <w:szCs w:val="20"/>
        </w:rPr>
        <w:t>hinterleg</w:t>
      </w:r>
      <w:r w:rsidR="003D5784">
        <w:rPr>
          <w:rFonts w:ascii="Arial" w:hAnsi="Arial" w:cs="Arial"/>
          <w:sz w:val="20"/>
          <w:szCs w:val="20"/>
        </w:rPr>
        <w:t>t</w:t>
      </w:r>
      <w:r w:rsidR="006B1E7B">
        <w:rPr>
          <w:rFonts w:ascii="Arial" w:hAnsi="Arial" w:cs="Arial"/>
          <w:sz w:val="20"/>
          <w:szCs w:val="20"/>
        </w:rPr>
        <w:t>e</w:t>
      </w:r>
      <w:r w:rsidR="006B1E7B" w:rsidRPr="007E0FAE">
        <w:rPr>
          <w:rFonts w:ascii="Arial" w:hAnsi="Arial" w:cs="Arial"/>
          <w:sz w:val="18"/>
          <w:szCs w:val="20"/>
        </w:rPr>
        <w:t xml:space="preserve"> </w:t>
      </w:r>
      <w:r w:rsidR="006B1E7B" w:rsidRPr="006B1E7B">
        <w:rPr>
          <w:rFonts w:ascii="Arial" w:hAnsi="Arial" w:cs="Arial"/>
          <w:sz w:val="20"/>
          <w:szCs w:val="20"/>
        </w:rPr>
        <w:t xml:space="preserve">Zeit- und </w:t>
      </w:r>
      <w:proofErr w:type="spellStart"/>
      <w:r w:rsidR="006B1E7B" w:rsidRPr="006B1E7B">
        <w:rPr>
          <w:rFonts w:ascii="Arial" w:hAnsi="Arial" w:cs="Arial"/>
          <w:sz w:val="20"/>
          <w:szCs w:val="20"/>
        </w:rPr>
        <w:t>Kalendereinträge</w:t>
      </w:r>
      <w:proofErr w:type="spellEnd"/>
      <w:r w:rsidR="006B1E7B">
        <w:rPr>
          <w:rFonts w:ascii="Arial" w:hAnsi="Arial" w:cs="Arial"/>
          <w:sz w:val="20"/>
          <w:szCs w:val="20"/>
        </w:rPr>
        <w:t xml:space="preserve"> und integrier</w:t>
      </w:r>
      <w:r w:rsidR="00AC0693">
        <w:rPr>
          <w:rFonts w:ascii="Arial" w:hAnsi="Arial" w:cs="Arial"/>
          <w:sz w:val="20"/>
          <w:szCs w:val="20"/>
        </w:rPr>
        <w:t>t</w:t>
      </w:r>
      <w:r w:rsidR="006B1E7B">
        <w:rPr>
          <w:rFonts w:ascii="Arial" w:hAnsi="Arial" w:cs="Arial"/>
          <w:sz w:val="20"/>
          <w:szCs w:val="20"/>
        </w:rPr>
        <w:t xml:space="preserve"> bzw. komplementier</w:t>
      </w:r>
      <w:r w:rsidR="00AC0693">
        <w:rPr>
          <w:rFonts w:ascii="Arial" w:hAnsi="Arial" w:cs="Arial"/>
          <w:sz w:val="20"/>
          <w:szCs w:val="20"/>
        </w:rPr>
        <w:t>t</w:t>
      </w:r>
      <w:r w:rsidR="006B1E7B">
        <w:rPr>
          <w:rFonts w:ascii="Arial" w:hAnsi="Arial" w:cs="Arial"/>
          <w:sz w:val="20"/>
          <w:szCs w:val="20"/>
        </w:rPr>
        <w:t xml:space="preserve"> </w:t>
      </w:r>
      <w:r w:rsidR="00D31ED3" w:rsidRPr="001A0A36">
        <w:rPr>
          <w:rFonts w:ascii="Arial" w:hAnsi="Arial" w:cs="Arial"/>
          <w:sz w:val="20"/>
          <w:szCs w:val="20"/>
        </w:rPr>
        <w:t>das verfüg</w:t>
      </w:r>
      <w:r w:rsidR="006B1E7B">
        <w:rPr>
          <w:rFonts w:ascii="Arial" w:hAnsi="Arial" w:cs="Arial"/>
          <w:sz w:val="20"/>
          <w:szCs w:val="20"/>
        </w:rPr>
        <w:t xml:space="preserve">bare Tageslicht, um das richtige Lichtszenario zum richtigen Zeitpunkt zur Verfügung zu stellen. </w:t>
      </w:r>
      <w:r w:rsidR="000F1A1B">
        <w:rPr>
          <w:rFonts w:ascii="Arial" w:hAnsi="Arial" w:cs="Arial"/>
          <w:sz w:val="20"/>
          <w:szCs w:val="20"/>
        </w:rPr>
        <w:t>N</w:t>
      </w:r>
      <w:r w:rsidR="006B1E7B">
        <w:rPr>
          <w:rFonts w:ascii="Arial" w:hAnsi="Arial" w:cs="Arial"/>
          <w:sz w:val="20"/>
          <w:szCs w:val="20"/>
        </w:rPr>
        <w:t xml:space="preserve">ebenbei wird so auch die Energiebilanz </w:t>
      </w:r>
      <w:r w:rsidR="003D5784">
        <w:rPr>
          <w:rFonts w:ascii="Arial" w:hAnsi="Arial" w:cs="Arial"/>
          <w:sz w:val="20"/>
          <w:szCs w:val="20"/>
        </w:rPr>
        <w:t>optimiert</w:t>
      </w:r>
      <w:r w:rsidR="006B1E7B">
        <w:rPr>
          <w:rFonts w:ascii="Arial" w:hAnsi="Arial" w:cs="Arial"/>
          <w:sz w:val="20"/>
          <w:szCs w:val="20"/>
        </w:rPr>
        <w:t>. Einen Schritt</w:t>
      </w:r>
      <w:r w:rsidR="000F1A1B">
        <w:rPr>
          <w:rFonts w:ascii="Arial" w:hAnsi="Arial" w:cs="Arial"/>
          <w:sz w:val="20"/>
          <w:szCs w:val="20"/>
        </w:rPr>
        <w:t xml:space="preserve"> </w:t>
      </w:r>
      <w:r w:rsidR="006B1E7B">
        <w:rPr>
          <w:rFonts w:ascii="Arial" w:hAnsi="Arial" w:cs="Arial"/>
          <w:sz w:val="20"/>
          <w:szCs w:val="20"/>
        </w:rPr>
        <w:t xml:space="preserve">weiter, </w:t>
      </w:r>
      <w:r w:rsidR="000F1A1B">
        <w:rPr>
          <w:rFonts w:ascii="Arial" w:hAnsi="Arial" w:cs="Arial"/>
          <w:sz w:val="20"/>
          <w:szCs w:val="20"/>
        </w:rPr>
        <w:t xml:space="preserve">mit dem Ziel, </w:t>
      </w:r>
      <w:r w:rsidR="006B1E7B">
        <w:rPr>
          <w:rFonts w:ascii="Arial" w:hAnsi="Arial" w:cs="Arial"/>
          <w:sz w:val="20"/>
          <w:szCs w:val="20"/>
        </w:rPr>
        <w:t>den Menschen noch mehr in den Mittelpunkt zu stellen, gehen Lichtlösungen, die i</w:t>
      </w:r>
      <w:r w:rsidR="00AD02D0">
        <w:rPr>
          <w:rFonts w:ascii="Arial" w:hAnsi="Arial" w:cs="Arial"/>
          <w:sz w:val="20"/>
          <w:szCs w:val="20"/>
        </w:rPr>
        <w:t xml:space="preserve">nnovative </w:t>
      </w:r>
      <w:r w:rsidR="000F1A1B">
        <w:rPr>
          <w:rFonts w:ascii="Arial" w:hAnsi="Arial" w:cs="Arial"/>
          <w:sz w:val="20"/>
          <w:szCs w:val="20"/>
        </w:rPr>
        <w:t xml:space="preserve">multizonale </w:t>
      </w:r>
      <w:r w:rsidR="00AD02D0">
        <w:rPr>
          <w:rFonts w:ascii="Arial" w:hAnsi="Arial" w:cs="Arial"/>
          <w:sz w:val="20"/>
          <w:szCs w:val="20"/>
        </w:rPr>
        <w:t xml:space="preserve">Sensoren wie </w:t>
      </w:r>
      <w:hyperlink r:id="rId21" w:history="1">
        <w:r w:rsidR="00AD02D0" w:rsidRPr="001A558F">
          <w:rPr>
            <w:rStyle w:val="Hyperlink"/>
            <w:rFonts w:ascii="Arial" w:hAnsi="Arial" w:cs="Arial"/>
            <w:sz w:val="20"/>
            <w:szCs w:val="20"/>
          </w:rPr>
          <w:t>ATIVO</w:t>
        </w:r>
      </w:hyperlink>
      <w:r w:rsidR="00AD02D0">
        <w:rPr>
          <w:rFonts w:ascii="Arial" w:hAnsi="Arial" w:cs="Arial"/>
          <w:sz w:val="20"/>
          <w:szCs w:val="20"/>
        </w:rPr>
        <w:t xml:space="preserve"> </w:t>
      </w:r>
      <w:r w:rsidR="006B1E7B">
        <w:rPr>
          <w:rFonts w:ascii="Arial" w:hAnsi="Arial" w:cs="Arial"/>
          <w:sz w:val="20"/>
          <w:szCs w:val="20"/>
        </w:rPr>
        <w:t>nutzen. E</w:t>
      </w:r>
      <w:r w:rsidR="00AD02D0">
        <w:rPr>
          <w:rFonts w:ascii="Arial" w:hAnsi="Arial" w:cs="Arial"/>
          <w:sz w:val="20"/>
          <w:szCs w:val="20"/>
        </w:rPr>
        <w:t>rstmals</w:t>
      </w:r>
      <w:r w:rsidR="006B1E7B">
        <w:rPr>
          <w:rFonts w:ascii="Arial" w:hAnsi="Arial" w:cs="Arial"/>
          <w:sz w:val="20"/>
          <w:szCs w:val="20"/>
        </w:rPr>
        <w:t xml:space="preserve"> ist es möglich,</w:t>
      </w:r>
      <w:r w:rsidR="00AD02D0">
        <w:rPr>
          <w:rFonts w:ascii="Arial" w:hAnsi="Arial" w:cs="Arial"/>
          <w:sz w:val="20"/>
          <w:szCs w:val="20"/>
        </w:rPr>
        <w:t xml:space="preserve"> </w:t>
      </w:r>
      <w:r w:rsidR="003255FD" w:rsidRPr="001A0A36">
        <w:rPr>
          <w:rFonts w:ascii="Arial" w:hAnsi="Arial" w:cs="Arial"/>
          <w:sz w:val="20"/>
          <w:szCs w:val="20"/>
        </w:rPr>
        <w:t>je nach Tätigkeit, Aufenthaltsort und Anzahl der Personen im Raum proaktiv situationsgerechte Lichtstimmungen zur Verfügung zu stellen.</w:t>
      </w:r>
      <w:r w:rsidR="003255FD">
        <w:rPr>
          <w:rFonts w:ascii="Arial" w:hAnsi="Arial" w:cs="Arial"/>
          <w:sz w:val="20"/>
          <w:szCs w:val="20"/>
        </w:rPr>
        <w:t xml:space="preserve"> </w:t>
      </w:r>
    </w:p>
    <w:p w14:paraId="6487D3AB" w14:textId="77777777" w:rsidR="00FB2BC5" w:rsidRDefault="00FB2BC5">
      <w:pPr>
        <w:spacing w:after="200" w:line="360" w:lineRule="auto"/>
        <w:jc w:val="both"/>
        <w:rPr>
          <w:rFonts w:ascii="Arial" w:hAnsi="Arial" w:cs="Arial"/>
          <w:sz w:val="20"/>
          <w:szCs w:val="20"/>
          <w:lang w:val="de-AT"/>
        </w:rPr>
      </w:pPr>
    </w:p>
    <w:p w14:paraId="20C5DCF8" w14:textId="77777777" w:rsidR="00A53C76" w:rsidRDefault="00A53C76">
      <w:pPr>
        <w:spacing w:after="200" w:line="360" w:lineRule="auto"/>
        <w:jc w:val="both"/>
        <w:rPr>
          <w:rFonts w:ascii="Arial" w:hAnsi="Arial" w:cs="Arial"/>
          <w:b/>
          <w:sz w:val="20"/>
          <w:szCs w:val="20"/>
          <w:lang w:val="de-AT"/>
        </w:rPr>
      </w:pPr>
    </w:p>
    <w:p w14:paraId="00251EA8" w14:textId="77777777" w:rsidR="00B565EB" w:rsidRPr="00927636" w:rsidRDefault="00CA4979">
      <w:pPr>
        <w:spacing w:after="200" w:line="360" w:lineRule="auto"/>
        <w:jc w:val="both"/>
        <w:rPr>
          <w:rFonts w:ascii="Arial" w:hAnsi="Arial" w:cs="Arial"/>
          <w:sz w:val="20"/>
          <w:szCs w:val="20"/>
          <w:lang w:val="de-AT"/>
        </w:rPr>
      </w:pPr>
      <w:r w:rsidRPr="00CA4979">
        <w:rPr>
          <w:rFonts w:ascii="Arial" w:hAnsi="Arial" w:cs="Arial"/>
          <w:b/>
          <w:sz w:val="20"/>
          <w:szCs w:val="20"/>
          <w:lang w:val="de-AT"/>
        </w:rPr>
        <w:t>B</w:t>
      </w:r>
      <w:r w:rsidR="00B565EB" w:rsidRPr="00927636">
        <w:rPr>
          <w:rFonts w:ascii="Arial" w:hAnsi="Arial" w:cs="Arial"/>
          <w:b/>
          <w:sz w:val="20"/>
          <w:szCs w:val="20"/>
          <w:lang w:val="de-AT"/>
        </w:rPr>
        <w:t>ildunterschriften:</w:t>
      </w:r>
    </w:p>
    <w:p w14:paraId="4FA2C512" w14:textId="61BAD9FA" w:rsidR="00A53C76" w:rsidRDefault="00B565EB">
      <w:pPr>
        <w:spacing w:after="200" w:line="360" w:lineRule="auto"/>
        <w:jc w:val="both"/>
        <w:outlineLvl w:val="0"/>
        <w:rPr>
          <w:rFonts w:ascii="Arial" w:hAnsi="Arial" w:cs="Arial"/>
          <w:sz w:val="20"/>
          <w:szCs w:val="20"/>
          <w:lang w:val="de-AT"/>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14:paraId="0EBDD59A" w14:textId="7FAAB13F" w:rsidR="00FB2BC5" w:rsidRPr="004C720A" w:rsidRDefault="00FB2BC5" w:rsidP="00FB2BC5">
      <w:pPr>
        <w:spacing w:line="360" w:lineRule="auto"/>
        <w:ind w:right="21"/>
        <w:rPr>
          <w:rFonts w:ascii="Arial" w:hAnsi="Arial" w:cs="Arial"/>
          <w:bCs/>
          <w:sz w:val="20"/>
          <w:szCs w:val="20"/>
        </w:rPr>
      </w:pPr>
      <w:r w:rsidRPr="00F33CE6">
        <w:rPr>
          <w:rFonts w:ascii="Arial" w:hAnsi="Arial" w:cs="Arial"/>
          <w:bCs/>
          <w:noProof/>
          <w:sz w:val="20"/>
          <w:szCs w:val="20"/>
          <w:lang w:val="de-AT" w:eastAsia="zh-CN"/>
        </w:rPr>
        <w:drawing>
          <wp:inline distT="0" distB="0" distL="0" distR="0" wp14:anchorId="7271F30B" wp14:editId="06AAB99C">
            <wp:extent cx="2647950" cy="1985963"/>
            <wp:effectExtent l="0" t="0" r="0" b="0"/>
            <wp:docPr id="4" name="Picture 4" descr="\\dop110\LK_BrandCommunication\01_Content\Events Awards\2016\light+building 2016\Road to light + building 2016\Social Media Posting\1200 x 900_LinkedIn\1200 x 900\Zumtobel_12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110\LK_BrandCommunication\01_Content\Events Awards\2016\light+building 2016\Road to light + building 2016\Social Media Posting\1200 x 900_LinkedIn\1200 x 900\Zumtobel_1200x90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9074" cy="1994306"/>
                    </a:xfrm>
                    <a:prstGeom prst="rect">
                      <a:avLst/>
                    </a:prstGeom>
                    <a:noFill/>
                    <a:ln>
                      <a:noFill/>
                    </a:ln>
                  </pic:spPr>
                </pic:pic>
              </a:graphicData>
            </a:graphic>
          </wp:inline>
        </w:drawing>
      </w:r>
      <w:r w:rsidR="00A53C76">
        <w:rPr>
          <w:rFonts w:ascii="Arial" w:hAnsi="Arial" w:cs="Arial"/>
          <w:bCs/>
          <w:sz w:val="20"/>
          <w:szCs w:val="20"/>
        </w:rPr>
        <w:t xml:space="preserve"> </w:t>
      </w:r>
    </w:p>
    <w:p w14:paraId="23B82A39" w14:textId="77777777" w:rsidR="00FB2BC5" w:rsidRDefault="00FB2BC5" w:rsidP="00FB2BC5">
      <w:pPr>
        <w:spacing w:line="360" w:lineRule="auto"/>
        <w:jc w:val="both"/>
        <w:rPr>
          <w:rFonts w:ascii="Arial" w:hAnsi="Arial" w:cs="Arial"/>
          <w:b/>
          <w:sz w:val="20"/>
          <w:szCs w:val="20"/>
          <w:lang w:val="de-AT"/>
        </w:rPr>
      </w:pPr>
    </w:p>
    <w:p w14:paraId="6B3885CD" w14:textId="42B1CDEA" w:rsidR="00FB2BC5" w:rsidRDefault="00FB2BC5" w:rsidP="00FB2BC5">
      <w:pPr>
        <w:spacing w:line="360" w:lineRule="auto"/>
        <w:jc w:val="both"/>
        <w:rPr>
          <w:rFonts w:ascii="Arial" w:hAnsi="Arial" w:cs="Arial"/>
          <w:sz w:val="20"/>
          <w:szCs w:val="20"/>
          <w:lang w:val="de-AT"/>
        </w:rPr>
      </w:pPr>
      <w:r>
        <w:rPr>
          <w:rFonts w:ascii="Arial" w:hAnsi="Arial" w:cs="Arial"/>
          <w:b/>
          <w:sz w:val="20"/>
          <w:szCs w:val="20"/>
          <w:lang w:val="de-AT"/>
        </w:rPr>
        <w:t xml:space="preserve">Bild 1: </w:t>
      </w:r>
      <w:r w:rsidR="00A53C76">
        <w:rPr>
          <w:rFonts w:ascii="Arial" w:hAnsi="Arial" w:cs="Arial"/>
          <w:sz w:val="20"/>
          <w:szCs w:val="20"/>
          <w:lang w:val="de-AT"/>
        </w:rPr>
        <w:t>Unter dem Motto „</w:t>
      </w:r>
      <w:proofErr w:type="spellStart"/>
      <w:r w:rsidR="00225E52">
        <w:rPr>
          <w:rFonts w:ascii="Arial" w:hAnsi="Arial" w:cs="Arial"/>
          <w:sz w:val="20"/>
          <w:szCs w:val="20"/>
          <w:lang w:val="de-AT"/>
        </w:rPr>
        <w:t>Active</w:t>
      </w:r>
      <w:proofErr w:type="spellEnd"/>
      <w:r w:rsidR="00225E52">
        <w:rPr>
          <w:rFonts w:ascii="Arial" w:hAnsi="Arial" w:cs="Arial"/>
          <w:sz w:val="20"/>
          <w:szCs w:val="20"/>
          <w:lang w:val="de-AT"/>
        </w:rPr>
        <w:t xml:space="preserve"> Light</w:t>
      </w:r>
      <w:bookmarkStart w:id="0" w:name="_GoBack"/>
      <w:bookmarkEnd w:id="0"/>
      <w:r w:rsidRPr="00E7693B">
        <w:rPr>
          <w:rFonts w:ascii="Arial" w:hAnsi="Arial" w:cs="Arial"/>
          <w:sz w:val="20"/>
          <w:szCs w:val="20"/>
          <w:lang w:val="de-AT"/>
        </w:rPr>
        <w:t xml:space="preserve">“ präsentiert </w:t>
      </w:r>
      <w:r>
        <w:rPr>
          <w:rFonts w:ascii="Arial" w:hAnsi="Arial" w:cs="Arial"/>
          <w:sz w:val="20"/>
          <w:szCs w:val="20"/>
          <w:lang w:val="de-AT"/>
        </w:rPr>
        <w:t>Zumtobel</w:t>
      </w:r>
      <w:r w:rsidRPr="00E7693B">
        <w:rPr>
          <w:rFonts w:ascii="Arial" w:hAnsi="Arial" w:cs="Arial"/>
          <w:sz w:val="20"/>
          <w:szCs w:val="20"/>
          <w:lang w:val="de-AT"/>
        </w:rPr>
        <w:t xml:space="preserve"> neue Produkt-Highlights und zukunftsweisende Lichtkonzepte, die individuell für jeden Menschen über den Tag und die Nacht hinweg die passende Beleuchtungslösung bereitstellen</w:t>
      </w:r>
      <w:r>
        <w:rPr>
          <w:rFonts w:ascii="Arial" w:hAnsi="Arial" w:cs="Arial"/>
          <w:sz w:val="20"/>
          <w:szCs w:val="20"/>
          <w:lang w:val="de-AT"/>
        </w:rPr>
        <w:t>.</w:t>
      </w:r>
    </w:p>
    <w:p w14:paraId="1BB86692" w14:textId="77777777" w:rsidR="00146158" w:rsidRDefault="00146158" w:rsidP="00FB2BC5">
      <w:pPr>
        <w:spacing w:line="360" w:lineRule="auto"/>
        <w:jc w:val="both"/>
        <w:rPr>
          <w:rFonts w:ascii="Arial" w:hAnsi="Arial" w:cs="Arial"/>
          <w:sz w:val="20"/>
          <w:szCs w:val="20"/>
          <w:lang w:val="de-AT"/>
        </w:rPr>
      </w:pPr>
    </w:p>
    <w:p w14:paraId="49BCC87A" w14:textId="48EB6E26" w:rsidR="00807D9D" w:rsidRDefault="00807D9D">
      <w:pPr>
        <w:spacing w:after="200" w:line="360" w:lineRule="auto"/>
        <w:jc w:val="both"/>
        <w:rPr>
          <w:rFonts w:ascii="Arial" w:hAnsi="Arial" w:cs="Arial"/>
          <w:b/>
          <w:sz w:val="20"/>
          <w:szCs w:val="20"/>
          <w:lang w:val="de-AT"/>
        </w:rPr>
      </w:pPr>
    </w:p>
    <w:p w14:paraId="0AD3DFC3" w14:textId="4265E2EA" w:rsidR="00C46359" w:rsidRDefault="00C97786">
      <w:pPr>
        <w:pStyle w:val="Default"/>
        <w:spacing w:after="200" w:line="360" w:lineRule="auto"/>
        <w:jc w:val="both"/>
        <w:rPr>
          <w:b/>
          <w:bCs/>
          <w:sz w:val="20"/>
          <w:szCs w:val="20"/>
        </w:rPr>
      </w:pPr>
      <w:r>
        <w:rPr>
          <w:b/>
          <w:bCs/>
          <w:noProof/>
          <w:sz w:val="20"/>
          <w:szCs w:val="20"/>
          <w:lang w:val="de-AT" w:eastAsia="zh-CN"/>
        </w:rPr>
        <w:drawing>
          <wp:inline distT="0" distB="0" distL="0" distR="0" wp14:anchorId="50F0AD16" wp14:editId="300456B2">
            <wp:extent cx="1790507" cy="118173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L_B_visuelle_Wirkung.jpg"/>
                    <pic:cNvPicPr/>
                  </pic:nvPicPr>
                  <pic:blipFill>
                    <a:blip r:embed="rId23">
                      <a:extLst>
                        <a:ext uri="{28A0092B-C50C-407E-A947-70E740481C1C}">
                          <a14:useLocalDpi xmlns:a14="http://schemas.microsoft.com/office/drawing/2010/main" val="0"/>
                        </a:ext>
                      </a:extLst>
                    </a:blip>
                    <a:stretch>
                      <a:fillRect/>
                    </a:stretch>
                  </pic:blipFill>
                  <pic:spPr>
                    <a:xfrm>
                      <a:off x="0" y="0"/>
                      <a:ext cx="1807614" cy="1193026"/>
                    </a:xfrm>
                    <a:prstGeom prst="rect">
                      <a:avLst/>
                    </a:prstGeom>
                  </pic:spPr>
                </pic:pic>
              </a:graphicData>
            </a:graphic>
          </wp:inline>
        </w:drawing>
      </w:r>
      <w:r>
        <w:rPr>
          <w:b/>
          <w:bCs/>
          <w:noProof/>
          <w:sz w:val="20"/>
          <w:szCs w:val="20"/>
          <w:lang w:val="de-AT" w:eastAsia="zh-CN"/>
        </w:rPr>
        <w:t xml:space="preserve">  </w:t>
      </w:r>
      <w:r>
        <w:rPr>
          <w:b/>
          <w:bCs/>
          <w:noProof/>
          <w:sz w:val="20"/>
          <w:szCs w:val="20"/>
          <w:lang w:val="de-AT" w:eastAsia="zh-CN"/>
        </w:rPr>
        <w:drawing>
          <wp:inline distT="0" distB="0" distL="0" distR="0" wp14:anchorId="2FCD1A23" wp14:editId="6A70836F">
            <wp:extent cx="1762125" cy="1174750"/>
            <wp:effectExtent l="0" t="0" r="952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L_B_emotionale_Wirkung.jpg"/>
                    <pic:cNvPicPr/>
                  </pic:nvPicPr>
                  <pic:blipFill>
                    <a:blip r:embed="rId24">
                      <a:extLst>
                        <a:ext uri="{28A0092B-C50C-407E-A947-70E740481C1C}">
                          <a14:useLocalDpi xmlns:a14="http://schemas.microsoft.com/office/drawing/2010/main" val="0"/>
                        </a:ext>
                      </a:extLst>
                    </a:blip>
                    <a:stretch>
                      <a:fillRect/>
                    </a:stretch>
                  </pic:blipFill>
                  <pic:spPr>
                    <a:xfrm>
                      <a:off x="0" y="0"/>
                      <a:ext cx="1763145" cy="1175430"/>
                    </a:xfrm>
                    <a:prstGeom prst="rect">
                      <a:avLst/>
                    </a:prstGeom>
                  </pic:spPr>
                </pic:pic>
              </a:graphicData>
            </a:graphic>
          </wp:inline>
        </w:drawing>
      </w:r>
      <w:r>
        <w:rPr>
          <w:b/>
          <w:bCs/>
          <w:noProof/>
          <w:sz w:val="20"/>
          <w:szCs w:val="20"/>
          <w:lang w:val="de-AT" w:eastAsia="zh-CN"/>
        </w:rPr>
        <w:t xml:space="preserve">  </w:t>
      </w:r>
      <w:r>
        <w:rPr>
          <w:b/>
          <w:bCs/>
          <w:noProof/>
          <w:sz w:val="20"/>
          <w:szCs w:val="20"/>
          <w:lang w:val="de-AT" w:eastAsia="zh-CN"/>
        </w:rPr>
        <w:drawing>
          <wp:inline distT="0" distB="0" distL="0" distR="0" wp14:anchorId="1512874D" wp14:editId="02DD59C3">
            <wp:extent cx="1800225" cy="11881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L_B_biologische_Wirkung.jpg"/>
                    <pic:cNvPicPr/>
                  </pic:nvPicPr>
                  <pic:blipFill>
                    <a:blip r:embed="rId25">
                      <a:extLst>
                        <a:ext uri="{28A0092B-C50C-407E-A947-70E740481C1C}">
                          <a14:useLocalDpi xmlns:a14="http://schemas.microsoft.com/office/drawing/2010/main" val="0"/>
                        </a:ext>
                      </a:extLst>
                    </a:blip>
                    <a:stretch>
                      <a:fillRect/>
                    </a:stretch>
                  </pic:blipFill>
                  <pic:spPr>
                    <a:xfrm>
                      <a:off x="0" y="0"/>
                      <a:ext cx="1809636" cy="1194360"/>
                    </a:xfrm>
                    <a:prstGeom prst="rect">
                      <a:avLst/>
                    </a:prstGeom>
                  </pic:spPr>
                </pic:pic>
              </a:graphicData>
            </a:graphic>
          </wp:inline>
        </w:drawing>
      </w:r>
    </w:p>
    <w:p w14:paraId="773B2F54" w14:textId="3D7365CA" w:rsidR="00E941AD" w:rsidRDefault="00E941AD">
      <w:pPr>
        <w:pStyle w:val="Default"/>
        <w:spacing w:after="200" w:line="360" w:lineRule="auto"/>
        <w:jc w:val="both"/>
        <w:rPr>
          <w:bCs/>
          <w:sz w:val="20"/>
          <w:szCs w:val="20"/>
        </w:rPr>
      </w:pPr>
      <w:r w:rsidRPr="004C720A">
        <w:rPr>
          <w:b/>
          <w:bCs/>
          <w:sz w:val="20"/>
          <w:szCs w:val="20"/>
        </w:rPr>
        <w:t xml:space="preserve">Bild </w:t>
      </w:r>
      <w:r>
        <w:rPr>
          <w:b/>
          <w:bCs/>
          <w:sz w:val="20"/>
          <w:szCs w:val="20"/>
        </w:rPr>
        <w:t>2</w:t>
      </w:r>
      <w:r w:rsidRPr="004C720A">
        <w:rPr>
          <w:b/>
          <w:bCs/>
          <w:sz w:val="20"/>
          <w:szCs w:val="20"/>
        </w:rPr>
        <w:t>:</w:t>
      </w:r>
      <w:r w:rsidRPr="004C720A">
        <w:rPr>
          <w:bCs/>
          <w:sz w:val="20"/>
          <w:szCs w:val="20"/>
        </w:rPr>
        <w:t xml:space="preserve"> </w:t>
      </w:r>
      <w:r w:rsidR="00A53C76" w:rsidRPr="00A53C76">
        <w:rPr>
          <w:bCs/>
          <w:sz w:val="20"/>
          <w:szCs w:val="20"/>
        </w:rPr>
        <w:t>Active Light unterstützt den Menschen über drei Ebenen – vi</w:t>
      </w:r>
      <w:r w:rsidR="00A53C76">
        <w:rPr>
          <w:bCs/>
          <w:sz w:val="20"/>
          <w:szCs w:val="20"/>
        </w:rPr>
        <w:t>suell, emotional und biologisch.</w:t>
      </w:r>
    </w:p>
    <w:p w14:paraId="694BEB4C" w14:textId="77777777" w:rsidR="00146158" w:rsidRDefault="00146158">
      <w:pPr>
        <w:pStyle w:val="Default"/>
        <w:spacing w:after="200" w:line="360" w:lineRule="auto"/>
        <w:jc w:val="both"/>
        <w:rPr>
          <w:bCs/>
          <w:sz w:val="20"/>
          <w:szCs w:val="20"/>
        </w:rPr>
      </w:pPr>
    </w:p>
    <w:p w14:paraId="6A8252EB" w14:textId="3414C8AE" w:rsidR="009828FB" w:rsidRDefault="00146158">
      <w:pPr>
        <w:pStyle w:val="Default"/>
        <w:spacing w:after="200" w:line="360" w:lineRule="auto"/>
        <w:jc w:val="both"/>
        <w:rPr>
          <w:b/>
          <w:bCs/>
          <w:sz w:val="20"/>
          <w:szCs w:val="20"/>
        </w:rPr>
      </w:pPr>
      <w:r>
        <w:rPr>
          <w:b/>
          <w:bCs/>
          <w:noProof/>
          <w:sz w:val="20"/>
          <w:szCs w:val="20"/>
          <w:lang w:val="de-AT" w:eastAsia="zh-CN"/>
        </w:rPr>
        <w:drawing>
          <wp:inline distT="0" distB="0" distL="0" distR="0" wp14:anchorId="1C63859E" wp14:editId="7EDFC315">
            <wp:extent cx="2857500" cy="1609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6_10_11_Photos_Z_Active-Light-(3).jpg"/>
                    <pic:cNvPicPr/>
                  </pic:nvPicPr>
                  <pic:blipFill>
                    <a:blip r:embed="rId26">
                      <a:extLst>
                        <a:ext uri="{28A0092B-C50C-407E-A947-70E740481C1C}">
                          <a14:useLocalDpi xmlns:a14="http://schemas.microsoft.com/office/drawing/2010/main" val="0"/>
                        </a:ext>
                      </a:extLst>
                    </a:blip>
                    <a:stretch>
                      <a:fillRect/>
                    </a:stretch>
                  </pic:blipFill>
                  <pic:spPr>
                    <a:xfrm>
                      <a:off x="0" y="0"/>
                      <a:ext cx="2857500" cy="1609725"/>
                    </a:xfrm>
                    <a:prstGeom prst="rect">
                      <a:avLst/>
                    </a:prstGeom>
                  </pic:spPr>
                </pic:pic>
              </a:graphicData>
            </a:graphic>
          </wp:inline>
        </w:drawing>
      </w:r>
    </w:p>
    <w:p w14:paraId="02D64684" w14:textId="695329AF" w:rsidR="005C5160" w:rsidRDefault="00B81DFD">
      <w:pPr>
        <w:pStyle w:val="Default"/>
        <w:spacing w:after="200" w:line="360" w:lineRule="auto"/>
        <w:jc w:val="both"/>
        <w:rPr>
          <w:sz w:val="20"/>
          <w:szCs w:val="20"/>
        </w:rPr>
      </w:pPr>
      <w:r w:rsidRPr="004C720A">
        <w:rPr>
          <w:b/>
          <w:bCs/>
          <w:sz w:val="20"/>
          <w:szCs w:val="20"/>
        </w:rPr>
        <w:t xml:space="preserve">Bild </w:t>
      </w:r>
      <w:r>
        <w:rPr>
          <w:b/>
          <w:bCs/>
          <w:sz w:val="20"/>
          <w:szCs w:val="20"/>
        </w:rPr>
        <w:t xml:space="preserve">3: </w:t>
      </w:r>
      <w:r w:rsidR="00146158">
        <w:rPr>
          <w:sz w:val="20"/>
          <w:szCs w:val="20"/>
        </w:rPr>
        <w:t xml:space="preserve">Mit tunableWhite ist </w:t>
      </w:r>
      <w:r w:rsidR="00146158" w:rsidRPr="001A0A36">
        <w:rPr>
          <w:sz w:val="20"/>
          <w:szCs w:val="20"/>
        </w:rPr>
        <w:t xml:space="preserve">die stufenlose Veränderung der Farbtemperatur und Intensität </w:t>
      </w:r>
      <w:r w:rsidR="001F1E80">
        <w:rPr>
          <w:sz w:val="20"/>
          <w:szCs w:val="20"/>
        </w:rPr>
        <w:t>in Abstimmung auf Ware oder Exponate mit dem Ziel einer optimierten Wahrnehmungsqualität möglich</w:t>
      </w:r>
      <w:r w:rsidR="00146158" w:rsidRPr="001A0A36">
        <w:rPr>
          <w:sz w:val="20"/>
          <w:szCs w:val="20"/>
        </w:rPr>
        <w:t>.</w:t>
      </w:r>
    </w:p>
    <w:p w14:paraId="208EA764" w14:textId="77777777" w:rsidR="00146158" w:rsidRPr="00C46359" w:rsidRDefault="00146158">
      <w:pPr>
        <w:pStyle w:val="Default"/>
        <w:spacing w:after="200" w:line="360" w:lineRule="auto"/>
        <w:jc w:val="both"/>
        <w:rPr>
          <w:bCs/>
          <w:sz w:val="20"/>
          <w:szCs w:val="20"/>
        </w:rPr>
      </w:pPr>
    </w:p>
    <w:p w14:paraId="7A8FEB37" w14:textId="79811E8B" w:rsidR="00A53C76" w:rsidRDefault="00A53C76">
      <w:pPr>
        <w:pStyle w:val="Default"/>
        <w:spacing w:after="200" w:line="360" w:lineRule="auto"/>
        <w:jc w:val="both"/>
        <w:rPr>
          <w:bCs/>
          <w:sz w:val="20"/>
          <w:szCs w:val="20"/>
        </w:rPr>
      </w:pPr>
      <w:r>
        <w:rPr>
          <w:bCs/>
          <w:noProof/>
          <w:sz w:val="20"/>
          <w:szCs w:val="20"/>
          <w:lang w:val="de-AT" w:eastAsia="zh-CN"/>
        </w:rPr>
        <w:drawing>
          <wp:inline distT="0" distB="0" distL="0" distR="0" wp14:anchorId="701A17CF" wp14:editId="48DD3D00">
            <wp:extent cx="2724150" cy="197955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L6_B_ATIVO_2_Personen_neuerHG.jpg"/>
                    <pic:cNvPicPr/>
                  </pic:nvPicPr>
                  <pic:blipFill>
                    <a:blip r:embed="rId27">
                      <a:extLst>
                        <a:ext uri="{28A0092B-C50C-407E-A947-70E740481C1C}">
                          <a14:useLocalDpi xmlns:a14="http://schemas.microsoft.com/office/drawing/2010/main" val="0"/>
                        </a:ext>
                      </a:extLst>
                    </a:blip>
                    <a:stretch>
                      <a:fillRect/>
                    </a:stretch>
                  </pic:blipFill>
                  <pic:spPr>
                    <a:xfrm>
                      <a:off x="0" y="0"/>
                      <a:ext cx="2746964" cy="1996128"/>
                    </a:xfrm>
                    <a:prstGeom prst="rect">
                      <a:avLst/>
                    </a:prstGeom>
                  </pic:spPr>
                </pic:pic>
              </a:graphicData>
            </a:graphic>
          </wp:inline>
        </w:drawing>
      </w:r>
      <w:r>
        <w:rPr>
          <w:bCs/>
          <w:noProof/>
          <w:sz w:val="20"/>
          <w:szCs w:val="20"/>
          <w:lang w:val="de-AT" w:eastAsia="zh-CN"/>
        </w:rPr>
        <w:t xml:space="preserve">  </w:t>
      </w:r>
      <w:r>
        <w:rPr>
          <w:bCs/>
          <w:noProof/>
          <w:sz w:val="20"/>
          <w:szCs w:val="20"/>
          <w:lang w:val="de-AT" w:eastAsia="zh-CN"/>
        </w:rPr>
        <w:drawing>
          <wp:inline distT="0" distB="0" distL="0" distR="0" wp14:anchorId="697DBBBF" wp14:editId="12301228">
            <wp:extent cx="2705100" cy="1965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6_B_ATIVO_1_Person_neuerHG.jpg"/>
                    <pic:cNvPicPr/>
                  </pic:nvPicPr>
                  <pic:blipFill>
                    <a:blip r:embed="rId28">
                      <a:extLst>
                        <a:ext uri="{28A0092B-C50C-407E-A947-70E740481C1C}">
                          <a14:useLocalDpi xmlns:a14="http://schemas.microsoft.com/office/drawing/2010/main" val="0"/>
                        </a:ext>
                      </a:extLst>
                    </a:blip>
                    <a:stretch>
                      <a:fillRect/>
                    </a:stretch>
                  </pic:blipFill>
                  <pic:spPr>
                    <a:xfrm>
                      <a:off x="0" y="0"/>
                      <a:ext cx="2730983" cy="1984515"/>
                    </a:xfrm>
                    <a:prstGeom prst="rect">
                      <a:avLst/>
                    </a:prstGeom>
                  </pic:spPr>
                </pic:pic>
              </a:graphicData>
            </a:graphic>
          </wp:inline>
        </w:drawing>
      </w:r>
    </w:p>
    <w:p w14:paraId="000E9C26" w14:textId="1B7EDF74" w:rsidR="00A53C76" w:rsidRPr="00A53C76" w:rsidRDefault="00A53C76">
      <w:pPr>
        <w:pStyle w:val="Default"/>
        <w:spacing w:after="200" w:line="360" w:lineRule="auto"/>
        <w:jc w:val="both"/>
        <w:rPr>
          <w:bCs/>
          <w:sz w:val="20"/>
          <w:szCs w:val="20"/>
        </w:rPr>
      </w:pPr>
      <w:r w:rsidRPr="004C720A">
        <w:rPr>
          <w:b/>
          <w:bCs/>
          <w:sz w:val="20"/>
          <w:szCs w:val="20"/>
        </w:rPr>
        <w:t xml:space="preserve">Bild </w:t>
      </w:r>
      <w:r w:rsidR="00146158">
        <w:rPr>
          <w:b/>
          <w:bCs/>
          <w:sz w:val="20"/>
          <w:szCs w:val="20"/>
        </w:rPr>
        <w:t>4</w:t>
      </w:r>
      <w:r w:rsidRPr="004C720A">
        <w:rPr>
          <w:b/>
          <w:bCs/>
          <w:sz w:val="20"/>
          <w:szCs w:val="20"/>
        </w:rPr>
        <w:t>:</w:t>
      </w:r>
      <w:r>
        <w:rPr>
          <w:b/>
          <w:bCs/>
          <w:sz w:val="20"/>
          <w:szCs w:val="20"/>
        </w:rPr>
        <w:t xml:space="preserve"> </w:t>
      </w:r>
      <w:r w:rsidRPr="00A53C76">
        <w:rPr>
          <w:bCs/>
          <w:sz w:val="20"/>
          <w:szCs w:val="20"/>
        </w:rPr>
        <w:t xml:space="preserve">Active Light sorgt für Licht in der richtigen Intensität und Farbe zum richtigen Zeitpunkt. Dazu nimmt es sich das natürliche Licht zum Vorbild und unterstützt so den natürlichen Bio-Rhythmus ganz im Sinne des Human </w:t>
      </w:r>
      <w:proofErr w:type="spellStart"/>
      <w:r w:rsidRPr="00A53C76">
        <w:rPr>
          <w:bCs/>
          <w:sz w:val="20"/>
          <w:szCs w:val="20"/>
        </w:rPr>
        <w:t>Centric</w:t>
      </w:r>
      <w:proofErr w:type="spellEnd"/>
      <w:r w:rsidRPr="00A53C76">
        <w:rPr>
          <w:bCs/>
          <w:sz w:val="20"/>
          <w:szCs w:val="20"/>
        </w:rPr>
        <w:t xml:space="preserve"> </w:t>
      </w:r>
      <w:proofErr w:type="spellStart"/>
      <w:r w:rsidRPr="00A53C76">
        <w:rPr>
          <w:bCs/>
          <w:sz w:val="20"/>
          <w:szCs w:val="20"/>
        </w:rPr>
        <w:t>Lighting</w:t>
      </w:r>
      <w:proofErr w:type="spellEnd"/>
      <w:r w:rsidRPr="00A53C76">
        <w:rPr>
          <w:bCs/>
          <w:sz w:val="20"/>
          <w:szCs w:val="20"/>
        </w:rPr>
        <w:t>.</w:t>
      </w:r>
    </w:p>
    <w:p w14:paraId="38F73C10" w14:textId="409579E9" w:rsidR="005C5160" w:rsidRDefault="00A53C76">
      <w:pPr>
        <w:pStyle w:val="Default"/>
        <w:spacing w:after="200" w:line="360" w:lineRule="auto"/>
        <w:jc w:val="both"/>
        <w:rPr>
          <w:b/>
          <w:bCs/>
          <w:sz w:val="20"/>
          <w:szCs w:val="20"/>
        </w:rPr>
      </w:pPr>
      <w:r>
        <w:rPr>
          <w:b/>
          <w:bCs/>
          <w:noProof/>
          <w:sz w:val="20"/>
          <w:szCs w:val="20"/>
          <w:lang w:val="de-AT" w:eastAsia="zh-CN"/>
        </w:rPr>
        <w:lastRenderedPageBreak/>
        <w:drawing>
          <wp:inline distT="0" distB="0" distL="0" distR="0" wp14:anchorId="4172B510" wp14:editId="56A3AF9E">
            <wp:extent cx="1962150" cy="1962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X_P_ATIVO_Linsen.jpg"/>
                    <pic:cNvPicPr/>
                  </pic:nvPicPr>
                  <pic:blipFill>
                    <a:blip r:embed="rId29">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inline>
        </w:drawing>
      </w:r>
    </w:p>
    <w:p w14:paraId="2E0FD734" w14:textId="0FC367D0" w:rsidR="00A53C76" w:rsidRDefault="00A53C76">
      <w:pPr>
        <w:pStyle w:val="Default"/>
        <w:spacing w:after="200" w:line="360" w:lineRule="auto"/>
        <w:jc w:val="both"/>
        <w:rPr>
          <w:bCs/>
          <w:sz w:val="20"/>
          <w:szCs w:val="20"/>
        </w:rPr>
      </w:pPr>
      <w:r w:rsidRPr="004C720A">
        <w:rPr>
          <w:b/>
          <w:bCs/>
          <w:sz w:val="20"/>
          <w:szCs w:val="20"/>
        </w:rPr>
        <w:t xml:space="preserve">Bild </w:t>
      </w:r>
      <w:r w:rsidR="00146158">
        <w:rPr>
          <w:b/>
          <w:bCs/>
          <w:sz w:val="20"/>
          <w:szCs w:val="20"/>
        </w:rPr>
        <w:t>5</w:t>
      </w:r>
      <w:r w:rsidRPr="004C720A">
        <w:rPr>
          <w:b/>
          <w:bCs/>
          <w:sz w:val="20"/>
          <w:szCs w:val="20"/>
        </w:rPr>
        <w:t>:</w:t>
      </w:r>
      <w:r>
        <w:rPr>
          <w:b/>
          <w:bCs/>
          <w:sz w:val="20"/>
          <w:szCs w:val="20"/>
        </w:rPr>
        <w:t xml:space="preserve"> </w:t>
      </w:r>
      <w:r w:rsidRPr="00A53C76">
        <w:rPr>
          <w:bCs/>
          <w:sz w:val="20"/>
          <w:szCs w:val="20"/>
        </w:rPr>
        <w:t>Der Kontrastsensor ATIVO integriert vorhandenes Tageslicht, hält den definierten Lichtlevel konstant und detektiert sich bewegende Objekte. Die größte Stärke liegt in der freien Gestaltung von rechtwinkligen Erfassungszonen, bis zu fünf pro Sensor.</w:t>
      </w:r>
    </w:p>
    <w:p w14:paraId="0A3641DA" w14:textId="77777777" w:rsidR="00146158" w:rsidRDefault="00146158">
      <w:pPr>
        <w:pStyle w:val="Default"/>
        <w:spacing w:after="200" w:line="360" w:lineRule="auto"/>
        <w:jc w:val="both"/>
        <w:rPr>
          <w:bCs/>
          <w:sz w:val="20"/>
          <w:szCs w:val="20"/>
        </w:rPr>
      </w:pPr>
    </w:p>
    <w:p w14:paraId="534F2F45" w14:textId="474A2EA2" w:rsidR="00B81DFD" w:rsidRDefault="00B81DFD">
      <w:pPr>
        <w:pStyle w:val="Default"/>
        <w:spacing w:after="200" w:line="360" w:lineRule="auto"/>
        <w:jc w:val="both"/>
        <w:rPr>
          <w:bCs/>
          <w:sz w:val="20"/>
          <w:szCs w:val="20"/>
        </w:rPr>
      </w:pPr>
      <w:r>
        <w:rPr>
          <w:bCs/>
          <w:noProof/>
          <w:sz w:val="20"/>
          <w:szCs w:val="20"/>
          <w:lang w:val="de-AT" w:eastAsia="zh-CN"/>
        </w:rPr>
        <w:drawing>
          <wp:inline distT="0" distB="0" distL="0" distR="0" wp14:anchorId="79AEEF9A" wp14:editId="35F99FD3">
            <wp:extent cx="1819275" cy="1212850"/>
            <wp:effectExtent l="0" t="0" r="952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6_03_Photo_Zumtobel-Limbic-Lighting_Gerry-Weber-Limbic-Model-balance.jpg"/>
                    <pic:cNvPicPr/>
                  </pic:nvPicPr>
                  <pic:blipFill>
                    <a:blip r:embed="rId30">
                      <a:extLst>
                        <a:ext uri="{28A0092B-C50C-407E-A947-70E740481C1C}">
                          <a14:useLocalDpi xmlns:a14="http://schemas.microsoft.com/office/drawing/2010/main" val="0"/>
                        </a:ext>
                      </a:extLst>
                    </a:blip>
                    <a:stretch>
                      <a:fillRect/>
                    </a:stretch>
                  </pic:blipFill>
                  <pic:spPr>
                    <a:xfrm>
                      <a:off x="0" y="0"/>
                      <a:ext cx="1821468" cy="1214312"/>
                    </a:xfrm>
                    <a:prstGeom prst="rect">
                      <a:avLst/>
                    </a:prstGeom>
                  </pic:spPr>
                </pic:pic>
              </a:graphicData>
            </a:graphic>
          </wp:inline>
        </w:drawing>
      </w:r>
      <w:r>
        <w:rPr>
          <w:bCs/>
          <w:noProof/>
          <w:sz w:val="20"/>
          <w:szCs w:val="20"/>
          <w:lang w:val="de-AT" w:eastAsia="zh-CN"/>
        </w:rPr>
        <w:t xml:space="preserve">  </w:t>
      </w:r>
      <w:r>
        <w:rPr>
          <w:bCs/>
          <w:noProof/>
          <w:sz w:val="20"/>
          <w:szCs w:val="20"/>
          <w:lang w:val="de-AT" w:eastAsia="zh-CN"/>
        </w:rPr>
        <w:drawing>
          <wp:inline distT="0" distB="0" distL="0" distR="0" wp14:anchorId="661B2EBE" wp14:editId="3BDD22F0">
            <wp:extent cx="1790700" cy="11938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6_03_Photo_Zumtobel-Limbic-Lighting_Gerry-Weber-Limbic-Model-stimulance.jpg"/>
                    <pic:cNvPicPr/>
                  </pic:nvPicPr>
                  <pic:blipFill>
                    <a:blip r:embed="rId31">
                      <a:extLst>
                        <a:ext uri="{28A0092B-C50C-407E-A947-70E740481C1C}">
                          <a14:useLocalDpi xmlns:a14="http://schemas.microsoft.com/office/drawing/2010/main" val="0"/>
                        </a:ext>
                      </a:extLst>
                    </a:blip>
                    <a:stretch>
                      <a:fillRect/>
                    </a:stretch>
                  </pic:blipFill>
                  <pic:spPr>
                    <a:xfrm>
                      <a:off x="0" y="0"/>
                      <a:ext cx="1796648" cy="1197765"/>
                    </a:xfrm>
                    <a:prstGeom prst="rect">
                      <a:avLst/>
                    </a:prstGeom>
                  </pic:spPr>
                </pic:pic>
              </a:graphicData>
            </a:graphic>
          </wp:inline>
        </w:drawing>
      </w:r>
      <w:r>
        <w:rPr>
          <w:bCs/>
          <w:noProof/>
          <w:sz w:val="20"/>
          <w:szCs w:val="20"/>
          <w:lang w:val="de-AT" w:eastAsia="zh-CN"/>
        </w:rPr>
        <w:t xml:space="preserve"> </w:t>
      </w:r>
      <w:r w:rsidR="005204EC">
        <w:rPr>
          <w:bCs/>
          <w:noProof/>
          <w:sz w:val="20"/>
          <w:szCs w:val="20"/>
          <w:lang w:val="de-AT" w:eastAsia="zh-CN"/>
        </w:rPr>
        <w:t xml:space="preserve"> </w:t>
      </w:r>
      <w:r w:rsidR="005204EC">
        <w:rPr>
          <w:bCs/>
          <w:noProof/>
          <w:sz w:val="20"/>
          <w:szCs w:val="20"/>
          <w:lang w:val="de-AT" w:eastAsia="zh-CN"/>
        </w:rPr>
        <w:drawing>
          <wp:inline distT="0" distB="0" distL="0" distR="0" wp14:anchorId="03EBD14D" wp14:editId="6370902A">
            <wp:extent cx="1771650" cy="1181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M_DE1401_A_9867-D_LimbicModell-dominance.jpg"/>
                    <pic:cNvPicPr/>
                  </pic:nvPicPr>
                  <pic:blipFill>
                    <a:blip r:embed="rId32">
                      <a:extLst>
                        <a:ext uri="{28A0092B-C50C-407E-A947-70E740481C1C}">
                          <a14:useLocalDpi xmlns:a14="http://schemas.microsoft.com/office/drawing/2010/main" val="0"/>
                        </a:ext>
                      </a:extLst>
                    </a:blip>
                    <a:stretch>
                      <a:fillRect/>
                    </a:stretch>
                  </pic:blipFill>
                  <pic:spPr>
                    <a:xfrm>
                      <a:off x="0" y="0"/>
                      <a:ext cx="1773039" cy="1182026"/>
                    </a:xfrm>
                    <a:prstGeom prst="rect">
                      <a:avLst/>
                    </a:prstGeom>
                  </pic:spPr>
                </pic:pic>
              </a:graphicData>
            </a:graphic>
          </wp:inline>
        </w:drawing>
      </w:r>
    </w:p>
    <w:p w14:paraId="1FD55D02" w14:textId="7B5B1E9C" w:rsidR="00B81DFD" w:rsidRDefault="00B81DFD">
      <w:pPr>
        <w:pStyle w:val="Default"/>
        <w:spacing w:after="200" w:line="360" w:lineRule="auto"/>
        <w:jc w:val="both"/>
        <w:rPr>
          <w:sz w:val="20"/>
          <w:szCs w:val="20"/>
        </w:rPr>
      </w:pPr>
      <w:r w:rsidRPr="004C720A">
        <w:rPr>
          <w:b/>
          <w:bCs/>
          <w:sz w:val="20"/>
          <w:szCs w:val="20"/>
        </w:rPr>
        <w:t xml:space="preserve">Bild </w:t>
      </w:r>
      <w:r w:rsidR="00146158">
        <w:rPr>
          <w:b/>
          <w:bCs/>
          <w:sz w:val="20"/>
          <w:szCs w:val="20"/>
        </w:rPr>
        <w:t>6</w:t>
      </w:r>
      <w:r w:rsidRPr="004C720A">
        <w:rPr>
          <w:b/>
          <w:bCs/>
          <w:sz w:val="20"/>
          <w:szCs w:val="20"/>
        </w:rPr>
        <w:t>:</w:t>
      </w:r>
      <w:r w:rsidR="00C46359">
        <w:rPr>
          <w:b/>
          <w:bCs/>
          <w:sz w:val="20"/>
          <w:szCs w:val="20"/>
        </w:rPr>
        <w:t xml:space="preserve"> </w:t>
      </w:r>
      <w:r w:rsidR="00C46359" w:rsidRPr="00EC75B5">
        <w:rPr>
          <w:sz w:val="20"/>
          <w:szCs w:val="20"/>
        </w:rPr>
        <w:t xml:space="preserve">Active Light mit </w:t>
      </w:r>
      <w:r w:rsidR="009828FB">
        <w:rPr>
          <w:sz w:val="20"/>
          <w:szCs w:val="20"/>
        </w:rPr>
        <w:t xml:space="preserve">dem </w:t>
      </w:r>
      <w:r w:rsidR="00C46359" w:rsidRPr="00EC75B5">
        <w:rPr>
          <w:sz w:val="20"/>
          <w:szCs w:val="20"/>
        </w:rPr>
        <w:t>Limbic</w:t>
      </w:r>
      <w:r w:rsidR="00C46359" w:rsidRPr="00C4331C">
        <w:rPr>
          <w:sz w:val="20"/>
          <w:szCs w:val="20"/>
          <w:vertAlign w:val="superscript"/>
        </w:rPr>
        <w:t>®</w:t>
      </w:r>
      <w:r w:rsidR="00C46359">
        <w:rPr>
          <w:sz w:val="20"/>
          <w:szCs w:val="20"/>
        </w:rPr>
        <w:t xml:space="preserve"> </w:t>
      </w:r>
      <w:r w:rsidR="00C46359" w:rsidRPr="00EC75B5">
        <w:rPr>
          <w:sz w:val="20"/>
          <w:szCs w:val="20"/>
        </w:rPr>
        <w:t>Lighting</w:t>
      </w:r>
      <w:r w:rsidR="009828FB">
        <w:rPr>
          <w:sz w:val="20"/>
          <w:szCs w:val="20"/>
        </w:rPr>
        <w:t xml:space="preserve">-Ansatz </w:t>
      </w:r>
      <w:r w:rsidR="00C46359" w:rsidRPr="00EC75B5">
        <w:rPr>
          <w:sz w:val="20"/>
          <w:szCs w:val="20"/>
        </w:rPr>
        <w:t>in Retail-Anwendungen ermöglicht es, Marken und Produkte für ihre Zielgruppen optimal zu inszenieren.</w:t>
      </w:r>
    </w:p>
    <w:p w14:paraId="5E88F30E" w14:textId="77777777" w:rsidR="00146158" w:rsidRDefault="00146158">
      <w:pPr>
        <w:pStyle w:val="Default"/>
        <w:spacing w:after="200" w:line="360" w:lineRule="auto"/>
        <w:jc w:val="both"/>
        <w:rPr>
          <w:sz w:val="20"/>
          <w:szCs w:val="20"/>
        </w:rPr>
      </w:pPr>
    </w:p>
    <w:p w14:paraId="518E56CA" w14:textId="36176F88" w:rsidR="009828FB" w:rsidRDefault="00E740AD">
      <w:pPr>
        <w:pStyle w:val="Default"/>
        <w:spacing w:after="200" w:line="360" w:lineRule="auto"/>
        <w:jc w:val="both"/>
        <w:rPr>
          <w:b/>
          <w:bCs/>
          <w:sz w:val="20"/>
          <w:szCs w:val="20"/>
        </w:rPr>
      </w:pPr>
      <w:r>
        <w:rPr>
          <w:b/>
          <w:bCs/>
          <w:noProof/>
          <w:sz w:val="20"/>
          <w:szCs w:val="20"/>
          <w:lang w:val="de-AT" w:eastAsia="zh-CN"/>
        </w:rPr>
        <w:drawing>
          <wp:inline distT="0" distB="0" distL="0" distR="0" wp14:anchorId="3C1E7F1C" wp14:editId="78FF32AE">
            <wp:extent cx="2790825" cy="197218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6-03_Press-Release_Zumtobel_SUPERSYSTEM-outdoor-05.jpg"/>
                    <pic:cNvPicPr/>
                  </pic:nvPicPr>
                  <pic:blipFill>
                    <a:blip r:embed="rId33">
                      <a:extLst>
                        <a:ext uri="{28A0092B-C50C-407E-A947-70E740481C1C}">
                          <a14:useLocalDpi xmlns:a14="http://schemas.microsoft.com/office/drawing/2010/main" val="0"/>
                        </a:ext>
                      </a:extLst>
                    </a:blip>
                    <a:stretch>
                      <a:fillRect/>
                    </a:stretch>
                  </pic:blipFill>
                  <pic:spPr>
                    <a:xfrm>
                      <a:off x="0" y="0"/>
                      <a:ext cx="2792801" cy="1973579"/>
                    </a:xfrm>
                    <a:prstGeom prst="rect">
                      <a:avLst/>
                    </a:prstGeom>
                  </pic:spPr>
                </pic:pic>
              </a:graphicData>
            </a:graphic>
          </wp:inline>
        </w:drawing>
      </w:r>
    </w:p>
    <w:p w14:paraId="614F2ED5" w14:textId="5E309E50" w:rsidR="009828FB" w:rsidRPr="00A53C76" w:rsidRDefault="009828FB">
      <w:pPr>
        <w:pStyle w:val="Default"/>
        <w:spacing w:after="200" w:line="360" w:lineRule="auto"/>
        <w:jc w:val="both"/>
        <w:rPr>
          <w:bCs/>
          <w:sz w:val="20"/>
          <w:szCs w:val="20"/>
        </w:rPr>
      </w:pPr>
      <w:r w:rsidRPr="004C720A">
        <w:rPr>
          <w:b/>
          <w:bCs/>
          <w:sz w:val="20"/>
          <w:szCs w:val="20"/>
        </w:rPr>
        <w:t xml:space="preserve">Bild </w:t>
      </w:r>
      <w:r w:rsidR="00146158">
        <w:rPr>
          <w:b/>
          <w:bCs/>
          <w:sz w:val="20"/>
          <w:szCs w:val="20"/>
        </w:rPr>
        <w:t>7</w:t>
      </w:r>
      <w:r w:rsidRPr="004C720A">
        <w:rPr>
          <w:b/>
          <w:bCs/>
          <w:sz w:val="20"/>
          <w:szCs w:val="20"/>
        </w:rPr>
        <w:t>:</w:t>
      </w:r>
      <w:r>
        <w:rPr>
          <w:b/>
          <w:bCs/>
          <w:sz w:val="20"/>
          <w:szCs w:val="20"/>
        </w:rPr>
        <w:t xml:space="preserve"> </w:t>
      </w:r>
      <w:r w:rsidRPr="009828FB">
        <w:rPr>
          <w:bCs/>
          <w:sz w:val="20"/>
          <w:szCs w:val="20"/>
        </w:rPr>
        <w:t>Mit SUPERSYSTEM outdoor hat Zumtobel eine neue LED-</w:t>
      </w:r>
      <w:proofErr w:type="spellStart"/>
      <w:r w:rsidRPr="009828FB">
        <w:rPr>
          <w:bCs/>
          <w:sz w:val="20"/>
          <w:szCs w:val="20"/>
        </w:rPr>
        <w:t>Leuchtenfamilie</w:t>
      </w:r>
      <w:proofErr w:type="spellEnd"/>
      <w:r w:rsidRPr="009828FB">
        <w:rPr>
          <w:bCs/>
          <w:sz w:val="20"/>
          <w:szCs w:val="20"/>
        </w:rPr>
        <w:t xml:space="preserve"> entwickelt, die für eine akzentuierende, raumbildende LED-Beleuchtung im Außenbereich sorgt.</w:t>
      </w:r>
    </w:p>
    <w:p w14:paraId="715BD86B" w14:textId="77777777" w:rsidR="005C5160" w:rsidRPr="001A0032" w:rsidRDefault="005C5160">
      <w:pPr>
        <w:pStyle w:val="Default"/>
        <w:spacing w:after="200" w:line="360" w:lineRule="auto"/>
        <w:jc w:val="both"/>
        <w:rPr>
          <w:bCs/>
          <w:sz w:val="20"/>
          <w:szCs w:val="20"/>
        </w:rPr>
      </w:pPr>
    </w:p>
    <w:p w14:paraId="65E7B1A7" w14:textId="77777777" w:rsidR="00146158" w:rsidRPr="0002677E" w:rsidRDefault="009211AA" w:rsidP="00146158">
      <w:pPr>
        <w:spacing w:line="360" w:lineRule="auto"/>
        <w:jc w:val="both"/>
        <w:rPr>
          <w:rFonts w:ascii="Arial" w:hAnsi="Arial" w:cs="Arial"/>
          <w:b/>
          <w:color w:val="FF0000"/>
          <w:sz w:val="20"/>
          <w:szCs w:val="20"/>
          <w:lang w:val="it-IT"/>
        </w:rPr>
      </w:pPr>
      <w:r w:rsidRPr="00C36C9B">
        <w:rPr>
          <w:rFonts w:ascii="Arial" w:hAnsi="Arial" w:cs="Arial"/>
          <w:b/>
          <w:sz w:val="20"/>
          <w:szCs w:val="20"/>
          <w:lang w:val="de-AT"/>
        </w:rPr>
        <w:br w:type="page"/>
      </w:r>
      <w:proofErr w:type="spellStart"/>
      <w:r w:rsidR="00146158" w:rsidRPr="0002677E">
        <w:rPr>
          <w:rFonts w:ascii="Arial" w:hAnsi="Arial" w:cs="Arial"/>
          <w:b/>
          <w:sz w:val="20"/>
          <w:szCs w:val="20"/>
          <w:lang w:val="it-IT"/>
        </w:rPr>
        <w:lastRenderedPageBreak/>
        <w:t>Pressekontakt</w:t>
      </w:r>
      <w:proofErr w:type="spellEnd"/>
      <w:r w:rsidR="00146158" w:rsidRPr="0002677E">
        <w:rPr>
          <w:rFonts w:ascii="Arial" w:hAnsi="Arial" w:cs="Arial"/>
          <w:b/>
          <w:sz w:val="20"/>
          <w:szCs w:val="20"/>
          <w:lang w:val="it-IT"/>
        </w:rPr>
        <w:t xml:space="preserve">: </w:t>
      </w:r>
    </w:p>
    <w:tbl>
      <w:tblPr>
        <w:tblW w:w="0" w:type="auto"/>
        <w:tblLook w:val="01E0" w:firstRow="1" w:lastRow="1" w:firstColumn="1" w:lastColumn="1" w:noHBand="0" w:noVBand="0"/>
      </w:tblPr>
      <w:tblGrid>
        <w:gridCol w:w="4219"/>
        <w:gridCol w:w="3717"/>
      </w:tblGrid>
      <w:tr w:rsidR="00146158" w:rsidRPr="005C5BD7" w14:paraId="0FCA22D2" w14:textId="77777777" w:rsidTr="00485EEA">
        <w:tc>
          <w:tcPr>
            <w:tcW w:w="4219" w:type="dxa"/>
          </w:tcPr>
          <w:p w14:paraId="04974F61" w14:textId="77777777" w:rsidR="00146158" w:rsidRPr="005C5BD7" w:rsidRDefault="00146158" w:rsidP="00485EEA">
            <w:pPr>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14:paraId="3BCCEB72" w14:textId="77777777" w:rsidR="00146158" w:rsidRPr="005C5BD7" w:rsidRDefault="00146158" w:rsidP="00485EEA">
            <w:pPr>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14:paraId="3F713886" w14:textId="77777777" w:rsidR="00146158" w:rsidRPr="005C5BD7" w:rsidRDefault="00146158" w:rsidP="00485EEA">
            <w:pPr>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14:paraId="75924AC9" w14:textId="77777777" w:rsidR="00146158" w:rsidRPr="005C5BD7" w:rsidRDefault="00146158" w:rsidP="00485EEA">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14:paraId="084C069F" w14:textId="77777777" w:rsidR="00146158" w:rsidRPr="005C5BD7" w:rsidRDefault="00146158" w:rsidP="00485EEA">
            <w:pPr>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14:paraId="67A6B024" w14:textId="77777777" w:rsidR="00146158" w:rsidRPr="005C5BD7" w:rsidRDefault="00146158" w:rsidP="00485EEA">
            <w:pPr>
              <w:ind w:right="23"/>
              <w:rPr>
                <w:rFonts w:ascii="Arial" w:eastAsia="Calibri" w:hAnsi="Arial" w:cs="Arial"/>
                <w:sz w:val="16"/>
                <w:szCs w:val="16"/>
                <w:lang w:val="de-AT"/>
              </w:rPr>
            </w:pPr>
          </w:p>
          <w:p w14:paraId="00C03FA1" w14:textId="77777777" w:rsidR="00146158" w:rsidRPr="005C5BD7" w:rsidRDefault="00146158" w:rsidP="00485EEA">
            <w:pPr>
              <w:ind w:right="23"/>
              <w:rPr>
                <w:rFonts w:ascii="Arial" w:eastAsia="Calibri" w:hAnsi="Arial" w:cs="Arial"/>
                <w:sz w:val="16"/>
                <w:szCs w:val="16"/>
                <w:lang w:val="pt-BR"/>
              </w:rPr>
            </w:pPr>
            <w:proofErr w:type="spellStart"/>
            <w:r w:rsidRPr="005C5BD7">
              <w:rPr>
                <w:rFonts w:ascii="Arial" w:eastAsia="Calibri" w:hAnsi="Arial" w:cs="Arial"/>
                <w:sz w:val="16"/>
                <w:szCs w:val="16"/>
                <w:lang w:val="pt-BR"/>
              </w:rPr>
              <w:t>Tel</w:t>
            </w:r>
            <w:proofErr w:type="spellEnd"/>
            <w:r w:rsidRPr="005C5BD7">
              <w:rPr>
                <w:rFonts w:ascii="Arial" w:hAnsi="Arial" w:cs="Arial"/>
                <w:sz w:val="16"/>
                <w:szCs w:val="16"/>
                <w:lang w:val="de-AT" w:eastAsia="nl-BE" w:bidi="nl-BE"/>
              </w:rPr>
              <w:t>: +</w:t>
            </w:r>
            <w:r w:rsidRPr="005C5BD7">
              <w:rPr>
                <w:rFonts w:ascii="Arial" w:eastAsia="Calibri" w:hAnsi="Arial" w:cs="Arial"/>
                <w:sz w:val="16"/>
                <w:szCs w:val="16"/>
                <w:lang w:val="pt-BR"/>
              </w:rPr>
              <w:t xml:space="preserve">43 5572 </w:t>
            </w:r>
            <w:r>
              <w:rPr>
                <w:rFonts w:ascii="Arial" w:eastAsia="Calibri" w:hAnsi="Arial" w:cs="Arial"/>
                <w:sz w:val="16"/>
                <w:szCs w:val="16"/>
                <w:lang w:val="pt-BR"/>
              </w:rPr>
              <w:t>3</w:t>
            </w:r>
            <w:r w:rsidRPr="005C5BD7">
              <w:rPr>
                <w:rFonts w:ascii="Arial" w:eastAsia="Calibri" w:hAnsi="Arial" w:cs="Arial"/>
                <w:sz w:val="16"/>
                <w:szCs w:val="16"/>
                <w:lang w:val="pt-BR"/>
              </w:rPr>
              <w:t>9</w:t>
            </w:r>
            <w:r>
              <w:rPr>
                <w:rFonts w:ascii="Arial" w:eastAsia="Calibri" w:hAnsi="Arial" w:cs="Arial"/>
                <w:sz w:val="16"/>
                <w:szCs w:val="16"/>
                <w:lang w:val="pt-BR"/>
              </w:rPr>
              <w:t>0</w:t>
            </w:r>
            <w:r w:rsidRPr="005C5BD7">
              <w:rPr>
                <w:rFonts w:ascii="Arial" w:eastAsia="Calibri" w:hAnsi="Arial" w:cs="Arial"/>
                <w:sz w:val="16"/>
                <w:szCs w:val="16"/>
                <w:lang w:val="pt-BR"/>
              </w:rPr>
              <w:t xml:space="preserve"> 1303</w:t>
            </w:r>
          </w:p>
          <w:p w14:paraId="6A55C233" w14:textId="77777777" w:rsidR="00146158" w:rsidRPr="005C5BD7" w:rsidRDefault="00EA3199" w:rsidP="00485EEA">
            <w:pPr>
              <w:ind w:right="23"/>
              <w:rPr>
                <w:rFonts w:ascii="Arial" w:hAnsi="Arial" w:cs="Arial"/>
                <w:sz w:val="16"/>
                <w:szCs w:val="16"/>
                <w:lang w:val="pt-BR"/>
              </w:rPr>
            </w:pPr>
            <w:hyperlink r:id="rId34" w:history="1">
              <w:r w:rsidR="00146158" w:rsidRPr="0015324F">
                <w:rPr>
                  <w:rStyle w:val="Hyperlink"/>
                  <w:rFonts w:ascii="Arial" w:hAnsi="Arial" w:cs="Arial"/>
                  <w:sz w:val="16"/>
                  <w:szCs w:val="16"/>
                  <w:lang w:val="pt-BR"/>
                </w:rPr>
                <w:t>kiki.mcgowan@zumtobelgroup.com</w:t>
              </w:r>
            </w:hyperlink>
          </w:p>
          <w:p w14:paraId="77082000" w14:textId="77777777" w:rsidR="00146158" w:rsidRPr="0015324F" w:rsidRDefault="00EA3199" w:rsidP="00485EEA">
            <w:pPr>
              <w:ind w:right="23"/>
              <w:rPr>
                <w:rFonts w:ascii="Arial" w:eastAsia="Calibri" w:hAnsi="Arial" w:cs="Arial"/>
                <w:sz w:val="16"/>
                <w:szCs w:val="16"/>
                <w:lang w:val="pt-BR"/>
              </w:rPr>
            </w:pPr>
            <w:hyperlink r:id="rId35" w:history="1">
              <w:r w:rsidR="00146158" w:rsidRPr="0015324F">
                <w:rPr>
                  <w:rStyle w:val="Hyperlink"/>
                  <w:rFonts w:ascii="Arial" w:eastAsia="Calibri" w:hAnsi="Arial" w:cs="Arial"/>
                  <w:sz w:val="16"/>
                  <w:szCs w:val="16"/>
                  <w:lang w:val="pt-BR"/>
                </w:rPr>
                <w:t>www.zumtobel.com</w:t>
              </w:r>
            </w:hyperlink>
          </w:p>
          <w:p w14:paraId="0DC0A6E0" w14:textId="77777777" w:rsidR="00146158" w:rsidRPr="0015324F" w:rsidRDefault="00146158" w:rsidP="00485EEA">
            <w:pPr>
              <w:ind w:right="23"/>
              <w:rPr>
                <w:rFonts w:ascii="Arial" w:hAnsi="Arial" w:cs="Arial"/>
                <w:sz w:val="16"/>
                <w:szCs w:val="16"/>
                <w:lang w:val="pt-BR"/>
              </w:rPr>
            </w:pPr>
          </w:p>
          <w:p w14:paraId="32CE910E" w14:textId="77777777" w:rsidR="00146158" w:rsidRPr="005C5BD7" w:rsidRDefault="00146158" w:rsidP="00485EEA">
            <w:pPr>
              <w:ind w:right="23"/>
              <w:rPr>
                <w:rFonts w:ascii="Arial" w:eastAsia="Calibri" w:hAnsi="Arial" w:cs="Arial"/>
                <w:bCs/>
                <w:sz w:val="16"/>
                <w:szCs w:val="16"/>
                <w:lang w:val="pt-BR"/>
              </w:rPr>
            </w:pPr>
          </w:p>
        </w:tc>
        <w:tc>
          <w:tcPr>
            <w:tcW w:w="3717" w:type="dxa"/>
          </w:tcPr>
          <w:p w14:paraId="399F89F9" w14:textId="77777777" w:rsidR="00146158" w:rsidRPr="0015324F" w:rsidRDefault="00146158" w:rsidP="00485EEA">
            <w:pPr>
              <w:ind w:right="23"/>
              <w:rPr>
                <w:rFonts w:ascii="Arial" w:eastAsia="Calibri" w:hAnsi="Arial" w:cs="Arial"/>
                <w:sz w:val="16"/>
                <w:szCs w:val="16"/>
                <w:lang w:val="de-AT"/>
              </w:rPr>
            </w:pPr>
            <w:r w:rsidRPr="0015324F">
              <w:rPr>
                <w:rFonts w:ascii="Arial" w:eastAsia="Calibri" w:hAnsi="Arial" w:cs="Arial"/>
                <w:sz w:val="16"/>
                <w:szCs w:val="16"/>
                <w:lang w:val="de-AT"/>
              </w:rPr>
              <w:t xml:space="preserve">Zumtobel </w:t>
            </w:r>
            <w:proofErr w:type="spellStart"/>
            <w:r w:rsidRPr="0015324F">
              <w:rPr>
                <w:rFonts w:ascii="Arial" w:eastAsia="Calibri" w:hAnsi="Arial" w:cs="Arial"/>
                <w:sz w:val="16"/>
                <w:szCs w:val="16"/>
                <w:lang w:val="de-AT"/>
              </w:rPr>
              <w:t>Lighting</w:t>
            </w:r>
            <w:proofErr w:type="spellEnd"/>
            <w:r w:rsidRPr="0015324F">
              <w:rPr>
                <w:rFonts w:ascii="Arial" w:eastAsia="Calibri" w:hAnsi="Arial" w:cs="Arial"/>
                <w:sz w:val="16"/>
                <w:szCs w:val="16"/>
                <w:lang w:val="de-AT"/>
              </w:rPr>
              <w:t xml:space="preserve"> GmbH</w:t>
            </w:r>
          </w:p>
          <w:p w14:paraId="387CDEAA" w14:textId="77777777" w:rsidR="00146158" w:rsidRPr="0015324F" w:rsidRDefault="00146158" w:rsidP="00485EEA">
            <w:pPr>
              <w:ind w:right="23"/>
              <w:rPr>
                <w:rFonts w:ascii="Arial" w:eastAsia="Calibri" w:hAnsi="Arial" w:cs="Arial"/>
                <w:sz w:val="16"/>
                <w:szCs w:val="16"/>
                <w:lang w:val="de-AT"/>
              </w:rPr>
            </w:pPr>
            <w:r w:rsidRPr="0015324F">
              <w:rPr>
                <w:rFonts w:ascii="Arial" w:eastAsia="Calibri" w:hAnsi="Arial" w:cs="Arial"/>
                <w:sz w:val="16"/>
                <w:szCs w:val="16"/>
                <w:lang w:val="de-AT"/>
              </w:rPr>
              <w:t>Andreas Reimann</w:t>
            </w:r>
          </w:p>
          <w:p w14:paraId="2976E4FE" w14:textId="77777777" w:rsidR="00146158" w:rsidRPr="0015324F" w:rsidRDefault="00146158" w:rsidP="00485EEA">
            <w:pPr>
              <w:ind w:right="23"/>
              <w:rPr>
                <w:rFonts w:ascii="Arial" w:hAnsi="Arial" w:cs="Arial"/>
                <w:sz w:val="16"/>
                <w:szCs w:val="16"/>
                <w:lang w:val="de-AT" w:eastAsia="nl-BE" w:bidi="nl-BE"/>
              </w:rPr>
            </w:pPr>
            <w:r w:rsidRPr="0015324F">
              <w:rPr>
                <w:rFonts w:ascii="Arial" w:hAnsi="Arial" w:cs="Arial"/>
                <w:sz w:val="16"/>
                <w:szCs w:val="16"/>
                <w:lang w:val="de-AT" w:eastAsia="nl-BE" w:bidi="nl-BE"/>
              </w:rPr>
              <w:t>Brand PR Manager</w:t>
            </w:r>
          </w:p>
          <w:p w14:paraId="513BB7D1" w14:textId="77777777" w:rsidR="00146158" w:rsidRPr="005C5BD7" w:rsidRDefault="00146158" w:rsidP="00485EEA">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14:paraId="7B07BB11" w14:textId="77777777" w:rsidR="00146158" w:rsidRPr="0015324F" w:rsidRDefault="00146158" w:rsidP="00485EEA">
            <w:pPr>
              <w:ind w:right="23"/>
              <w:rPr>
                <w:rFonts w:ascii="Arial" w:eastAsia="Calibri" w:hAnsi="Arial" w:cs="Arial"/>
                <w:sz w:val="16"/>
                <w:szCs w:val="16"/>
                <w:lang w:val="de-AT"/>
              </w:rPr>
            </w:pPr>
            <w:r w:rsidRPr="0015324F">
              <w:rPr>
                <w:rFonts w:ascii="Arial" w:eastAsia="Calibri" w:hAnsi="Arial" w:cs="Arial"/>
                <w:sz w:val="16"/>
                <w:szCs w:val="16"/>
                <w:lang w:val="de-AT"/>
              </w:rPr>
              <w:t>6850 Dornbirn</w:t>
            </w:r>
          </w:p>
          <w:p w14:paraId="72A07BD3" w14:textId="77777777" w:rsidR="00146158" w:rsidRPr="0015324F" w:rsidRDefault="00146158" w:rsidP="00485EEA">
            <w:pPr>
              <w:ind w:right="23"/>
              <w:rPr>
                <w:rFonts w:ascii="Arial" w:eastAsia="Calibri" w:hAnsi="Arial" w:cs="Arial"/>
                <w:sz w:val="16"/>
                <w:szCs w:val="16"/>
                <w:lang w:val="de-AT"/>
              </w:rPr>
            </w:pPr>
          </w:p>
          <w:p w14:paraId="11BB4936" w14:textId="77777777" w:rsidR="00146158" w:rsidRPr="005C5BD7" w:rsidRDefault="00146158" w:rsidP="00485EEA">
            <w:pPr>
              <w:ind w:right="23"/>
              <w:rPr>
                <w:rFonts w:ascii="Arial" w:eastAsia="Calibri" w:hAnsi="Arial" w:cs="Arial"/>
                <w:sz w:val="16"/>
                <w:szCs w:val="16"/>
                <w:lang w:val="pt-BR"/>
              </w:rPr>
            </w:pPr>
            <w:proofErr w:type="spellStart"/>
            <w:r w:rsidRPr="005C5BD7">
              <w:rPr>
                <w:rFonts w:ascii="Arial" w:eastAsia="Calibri" w:hAnsi="Arial" w:cs="Arial"/>
                <w:sz w:val="16"/>
                <w:szCs w:val="16"/>
                <w:lang w:val="pt-BR"/>
              </w:rPr>
              <w:t>Tel</w:t>
            </w:r>
            <w:proofErr w:type="spellEnd"/>
            <w:r w:rsidRPr="005C5BD7">
              <w:rPr>
                <w:rFonts w:ascii="Arial" w:eastAsia="Calibri" w:hAnsi="Arial" w:cs="Arial"/>
                <w:sz w:val="16"/>
                <w:szCs w:val="16"/>
                <w:lang w:val="pt-BR"/>
              </w:rPr>
              <w:t>: +43 5572 390 26522</w:t>
            </w:r>
          </w:p>
          <w:p w14:paraId="58F46453" w14:textId="77777777" w:rsidR="00146158" w:rsidRPr="005C5BD7" w:rsidRDefault="00EA3199" w:rsidP="00485EEA">
            <w:pPr>
              <w:ind w:right="23"/>
              <w:rPr>
                <w:rFonts w:ascii="Arial" w:hAnsi="Arial" w:cs="Arial"/>
                <w:sz w:val="16"/>
                <w:szCs w:val="16"/>
                <w:lang w:val="pt-BR"/>
              </w:rPr>
            </w:pPr>
            <w:hyperlink r:id="rId36" w:history="1">
              <w:r w:rsidR="00146158" w:rsidRPr="0015324F">
                <w:rPr>
                  <w:rStyle w:val="Hyperlink"/>
                  <w:rFonts w:ascii="Arial" w:hAnsi="Arial" w:cs="Arial"/>
                  <w:sz w:val="16"/>
                  <w:szCs w:val="16"/>
                  <w:lang w:val="de-AT"/>
                </w:rPr>
                <w:t>andreas.reimann@zumtobelgroup.com</w:t>
              </w:r>
            </w:hyperlink>
          </w:p>
          <w:p w14:paraId="32B99779" w14:textId="77777777" w:rsidR="00146158" w:rsidRPr="005C5BD7" w:rsidRDefault="00EA3199" w:rsidP="00485EEA">
            <w:pPr>
              <w:ind w:right="23"/>
              <w:rPr>
                <w:rFonts w:ascii="Arial" w:eastAsia="Calibri" w:hAnsi="Arial" w:cs="Arial"/>
                <w:sz w:val="16"/>
                <w:szCs w:val="16"/>
                <w:lang w:val="pt-BR"/>
              </w:rPr>
            </w:pPr>
            <w:hyperlink r:id="rId37" w:history="1">
              <w:r w:rsidR="00146158" w:rsidRPr="005C5BD7">
                <w:rPr>
                  <w:rStyle w:val="Hyperlink"/>
                  <w:rFonts w:ascii="Arial" w:eastAsia="Calibri" w:hAnsi="Arial" w:cs="Arial"/>
                  <w:sz w:val="16"/>
                  <w:szCs w:val="16"/>
                  <w:lang w:val="pt-BR"/>
                </w:rPr>
                <w:t>www.zumtobel.com</w:t>
              </w:r>
            </w:hyperlink>
          </w:p>
          <w:p w14:paraId="14F4D633" w14:textId="77777777" w:rsidR="00146158" w:rsidRPr="005C5BD7" w:rsidRDefault="00146158" w:rsidP="00485EEA">
            <w:pPr>
              <w:ind w:right="23"/>
              <w:jc w:val="both"/>
              <w:rPr>
                <w:rFonts w:ascii="Arial" w:eastAsia="Calibri" w:hAnsi="Arial" w:cs="Arial"/>
                <w:bCs/>
                <w:sz w:val="16"/>
                <w:szCs w:val="16"/>
                <w:lang w:val="pt-BR"/>
              </w:rPr>
            </w:pPr>
          </w:p>
        </w:tc>
      </w:tr>
    </w:tbl>
    <w:p w14:paraId="58A67FEB" w14:textId="77777777" w:rsidR="00146158" w:rsidRPr="003710BF" w:rsidRDefault="00146158" w:rsidP="00146158">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146158" w:rsidRPr="005C5BD7" w14:paraId="60A415BF" w14:textId="77777777" w:rsidTr="00485EEA">
        <w:trPr>
          <w:trHeight w:val="1799"/>
        </w:trPr>
        <w:tc>
          <w:tcPr>
            <w:tcW w:w="2999" w:type="dxa"/>
          </w:tcPr>
          <w:p w14:paraId="06864BF7" w14:textId="77777777" w:rsidR="00146158" w:rsidRPr="003710BF" w:rsidRDefault="00146158" w:rsidP="00485EEA">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14:paraId="691D044A" w14:textId="77777777" w:rsidR="00146158" w:rsidRDefault="00146158" w:rsidP="00485EEA">
            <w:pPr>
              <w:ind w:right="23"/>
              <w:rPr>
                <w:rFonts w:ascii="Arial" w:hAnsi="Arial" w:cs="Arial"/>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14:paraId="193A889D" w14:textId="77777777" w:rsidR="00146158" w:rsidRPr="00E67D64" w:rsidRDefault="00146158" w:rsidP="00485EEA">
            <w:pPr>
              <w:ind w:right="23"/>
              <w:rPr>
                <w:rFonts w:ascii="Arial" w:eastAsia="Calibri" w:hAnsi="Arial" w:cs="Arial"/>
                <w:bCs/>
                <w:sz w:val="16"/>
                <w:szCs w:val="16"/>
                <w:lang w:val="de-AT"/>
              </w:rPr>
            </w:pPr>
          </w:p>
          <w:p w14:paraId="7597C0EE" w14:textId="77777777" w:rsidR="00146158" w:rsidRPr="003710BF" w:rsidRDefault="00146158" w:rsidP="00485EEA">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en-US" w:eastAsia="nl-BE" w:bidi="nl-BE"/>
              </w:rPr>
              <w:t xml:space="preserve">: </w:t>
            </w:r>
            <w:r>
              <w:rPr>
                <w:rFonts w:ascii="Arial" w:hAnsi="Arial" w:cs="Arial"/>
                <w:sz w:val="16"/>
                <w:lang w:val="en-US" w:eastAsia="nl-BE" w:bidi="nl-BE"/>
              </w:rPr>
              <w:t xml:space="preserve">     </w:t>
            </w:r>
            <w:r w:rsidRPr="003710BF">
              <w:rPr>
                <w:rFonts w:ascii="Arial" w:hAnsi="Arial" w:cs="Arial"/>
                <w:sz w:val="16"/>
                <w:lang w:val="en-US" w:eastAsia="nl-BE" w:bidi="nl-BE"/>
              </w:rPr>
              <w:t>+</w:t>
            </w:r>
            <w:r w:rsidRPr="003710BF">
              <w:rPr>
                <w:rFonts w:ascii="Arial" w:eastAsia="Calibri" w:hAnsi="Arial" w:cs="Arial"/>
                <w:bCs/>
                <w:sz w:val="16"/>
                <w:szCs w:val="16"/>
                <w:lang w:val="en-US"/>
              </w:rPr>
              <w:t>49 69 26 48 89 0</w:t>
            </w:r>
          </w:p>
          <w:p w14:paraId="59D158C1" w14:textId="77777777" w:rsidR="00146158" w:rsidRPr="00E67D64" w:rsidRDefault="00146158" w:rsidP="00485EEA">
            <w:pPr>
              <w:ind w:right="23"/>
              <w:rPr>
                <w:lang w:val="en-US"/>
              </w:rPr>
            </w:pPr>
            <w:r w:rsidRPr="003710BF">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3710BF">
              <w:rPr>
                <w:rFonts w:ascii="Arial" w:eastAsia="Calibri" w:hAnsi="Arial" w:cs="Arial"/>
                <w:sz w:val="16"/>
                <w:szCs w:val="16"/>
                <w:lang w:val="en-US"/>
              </w:rPr>
              <w:t>+</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38" w:history="1">
              <w:r w:rsidRPr="003710BF">
                <w:rPr>
                  <w:rStyle w:val="Hyperlink"/>
                  <w:rFonts w:ascii="Arial" w:eastAsia="Calibri" w:hAnsi="Arial" w:cs="Arial"/>
                  <w:sz w:val="16"/>
                  <w:szCs w:val="16"/>
                  <w:lang w:val="en-US"/>
                </w:rPr>
                <w:t>info@zumtobel.de</w:t>
              </w:r>
            </w:hyperlink>
          </w:p>
          <w:p w14:paraId="4F46CC57" w14:textId="77777777" w:rsidR="00146158" w:rsidRPr="003710BF" w:rsidRDefault="00EA3199" w:rsidP="00485EEA">
            <w:pPr>
              <w:ind w:right="23"/>
              <w:rPr>
                <w:rFonts w:ascii="Arial" w:eastAsia="Calibri" w:hAnsi="Arial" w:cs="Arial"/>
                <w:bCs/>
                <w:sz w:val="16"/>
                <w:szCs w:val="16"/>
                <w:lang w:val="fr-FR"/>
              </w:rPr>
            </w:pPr>
            <w:hyperlink r:id="rId39" w:history="1">
              <w:r w:rsidR="00146158" w:rsidRPr="003710BF">
                <w:rPr>
                  <w:rStyle w:val="Hyperlink"/>
                  <w:rFonts w:ascii="Arial" w:eastAsia="Calibri" w:hAnsi="Arial" w:cs="Arial"/>
                  <w:sz w:val="16"/>
                  <w:szCs w:val="16"/>
                  <w:lang w:val="en-US"/>
                </w:rPr>
                <w:t>www.zumtobel.de</w:t>
              </w:r>
            </w:hyperlink>
            <w:r w:rsidR="00146158" w:rsidRPr="003710BF">
              <w:rPr>
                <w:rFonts w:ascii="Arial" w:eastAsia="Calibri" w:hAnsi="Arial" w:cs="Arial"/>
                <w:bCs/>
                <w:sz w:val="16"/>
                <w:szCs w:val="16"/>
                <w:lang w:val="fr-FR"/>
              </w:rPr>
              <w:t xml:space="preserve"> </w:t>
            </w:r>
          </w:p>
          <w:p w14:paraId="6A19F27B" w14:textId="77777777" w:rsidR="00146158" w:rsidRPr="003710BF" w:rsidRDefault="00146158" w:rsidP="00485EEA">
            <w:pPr>
              <w:ind w:right="23"/>
              <w:rPr>
                <w:rFonts w:ascii="Arial" w:eastAsia="Calibri" w:hAnsi="Arial" w:cs="Arial"/>
                <w:bCs/>
                <w:sz w:val="16"/>
                <w:szCs w:val="16"/>
                <w:lang w:val="en-US"/>
              </w:rPr>
            </w:pPr>
          </w:p>
        </w:tc>
        <w:tc>
          <w:tcPr>
            <w:tcW w:w="2999" w:type="dxa"/>
          </w:tcPr>
          <w:p w14:paraId="00784077" w14:textId="77777777" w:rsidR="00146158" w:rsidRPr="003710BF" w:rsidRDefault="00146158" w:rsidP="00485EEA">
            <w:pPr>
              <w:ind w:right="23"/>
              <w:rPr>
                <w:rFonts w:ascii="Arial" w:eastAsia="Calibri" w:hAnsi="Arial" w:cs="Arial"/>
                <w:bCs/>
                <w:sz w:val="16"/>
                <w:szCs w:val="16"/>
                <w:lang w:val="fr-FR"/>
              </w:rPr>
            </w:pPr>
          </w:p>
        </w:tc>
        <w:tc>
          <w:tcPr>
            <w:tcW w:w="2999" w:type="dxa"/>
          </w:tcPr>
          <w:p w14:paraId="204DB84D" w14:textId="77777777" w:rsidR="00146158" w:rsidRPr="003710BF" w:rsidRDefault="00146158" w:rsidP="00485EEA">
            <w:pPr>
              <w:ind w:right="23"/>
              <w:rPr>
                <w:rFonts w:ascii="Arial" w:eastAsia="Calibri" w:hAnsi="Arial" w:cs="Arial"/>
                <w:bCs/>
                <w:sz w:val="16"/>
                <w:szCs w:val="16"/>
                <w:lang w:val="fr-FR"/>
              </w:rPr>
            </w:pPr>
          </w:p>
        </w:tc>
      </w:tr>
      <w:tr w:rsidR="00146158" w:rsidRPr="005C5BD7" w14:paraId="5F94FD04" w14:textId="77777777" w:rsidTr="00485EEA">
        <w:trPr>
          <w:trHeight w:val="1503"/>
        </w:trPr>
        <w:tc>
          <w:tcPr>
            <w:tcW w:w="2999" w:type="dxa"/>
          </w:tcPr>
          <w:p w14:paraId="11E33970" w14:textId="77777777" w:rsidR="00146158" w:rsidRPr="0015324F" w:rsidRDefault="00146158" w:rsidP="00485EEA">
            <w:pPr>
              <w:ind w:right="23"/>
              <w:rPr>
                <w:rFonts w:ascii="Arial" w:eastAsia="Calibri" w:hAnsi="Arial" w:cs="Arial"/>
                <w:bCs/>
                <w:sz w:val="16"/>
                <w:szCs w:val="16"/>
                <w:lang w:val="de-AT"/>
              </w:rPr>
            </w:pPr>
          </w:p>
          <w:p w14:paraId="551F2ED7" w14:textId="77777777" w:rsidR="00146158" w:rsidRDefault="00146158" w:rsidP="00485EEA">
            <w:pPr>
              <w:ind w:right="23"/>
              <w:rPr>
                <w:rFonts w:ascii="Arial" w:hAnsi="Arial" w:cs="Arial"/>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14:paraId="2854CDF1" w14:textId="77777777" w:rsidR="00146158" w:rsidRPr="003710BF" w:rsidRDefault="00146158" w:rsidP="00485EEA">
            <w:pPr>
              <w:ind w:right="23"/>
              <w:rPr>
                <w:rFonts w:ascii="Arial" w:eastAsia="Calibri" w:hAnsi="Arial" w:cs="Arial"/>
                <w:bCs/>
                <w:sz w:val="16"/>
                <w:szCs w:val="16"/>
                <w:lang w:val="de-AT"/>
              </w:rPr>
            </w:pPr>
          </w:p>
          <w:p w14:paraId="586D563D" w14:textId="77777777" w:rsidR="00146158" w:rsidRPr="003710BF" w:rsidRDefault="00146158" w:rsidP="00485EEA">
            <w:pPr>
              <w:ind w:right="23"/>
              <w:rPr>
                <w:rFonts w:ascii="Arial" w:eastAsia="Calibri" w:hAnsi="Arial" w:cs="Arial"/>
                <w:bCs/>
                <w:sz w:val="16"/>
                <w:szCs w:val="16"/>
                <w:lang w:val="fr-FR"/>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xml:space="preserve">: </w:t>
            </w:r>
            <w:r>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bCs/>
                <w:sz w:val="16"/>
                <w:szCs w:val="16"/>
                <w:lang w:val="fr-FR"/>
              </w:rPr>
              <w:t>43 1 258 2601 0</w:t>
            </w:r>
          </w:p>
          <w:p w14:paraId="75924B22" w14:textId="77777777" w:rsidR="00146158" w:rsidRPr="003710BF" w:rsidRDefault="00146158" w:rsidP="00485EEA">
            <w:pPr>
              <w:ind w:right="23"/>
              <w:rPr>
                <w:rFonts w:ascii="Arial" w:eastAsia="Calibri" w:hAnsi="Arial" w:cs="Arial"/>
                <w:bCs/>
                <w:sz w:val="16"/>
                <w:szCs w:val="16"/>
                <w:lang w:val="fr-FR"/>
              </w:rPr>
            </w:pPr>
            <w:r w:rsidRPr="006901BA">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bCs/>
                <w:sz w:val="16"/>
                <w:szCs w:val="16"/>
                <w:lang w:val="fr-FR"/>
              </w:rPr>
              <w:t>43 1 258 2601 82845</w:t>
            </w:r>
          </w:p>
          <w:p w14:paraId="0859438D" w14:textId="77777777" w:rsidR="00146158" w:rsidRPr="00E67D64" w:rsidRDefault="00EA3199" w:rsidP="00485EEA">
            <w:pPr>
              <w:ind w:right="23"/>
              <w:rPr>
                <w:lang w:val="en-US"/>
              </w:rPr>
            </w:pPr>
            <w:hyperlink r:id="rId40" w:history="1">
              <w:r w:rsidR="00146158" w:rsidRPr="003710BF">
                <w:rPr>
                  <w:rStyle w:val="Hyperlink"/>
                  <w:rFonts w:ascii="Arial" w:eastAsia="Calibri" w:hAnsi="Arial" w:cs="Arial"/>
                  <w:bCs/>
                  <w:sz w:val="16"/>
                  <w:szCs w:val="16"/>
                  <w:lang w:val="fr-FR"/>
                </w:rPr>
                <w:t>welcome@zumtobel.at</w:t>
              </w:r>
            </w:hyperlink>
          </w:p>
          <w:p w14:paraId="638136C9" w14:textId="77777777" w:rsidR="00146158" w:rsidRPr="003710BF" w:rsidRDefault="00EA3199" w:rsidP="00485EEA">
            <w:pPr>
              <w:ind w:right="23"/>
              <w:rPr>
                <w:rFonts w:ascii="Arial" w:eastAsia="Calibri" w:hAnsi="Arial" w:cs="Arial"/>
                <w:bCs/>
                <w:sz w:val="16"/>
                <w:szCs w:val="16"/>
                <w:lang w:val="fr-FR"/>
              </w:rPr>
            </w:pPr>
            <w:hyperlink r:id="rId41" w:history="1">
              <w:r w:rsidR="00146158" w:rsidRPr="003710BF">
                <w:rPr>
                  <w:rStyle w:val="Hyperlink"/>
                  <w:rFonts w:ascii="Arial" w:eastAsia="Calibri" w:hAnsi="Arial" w:cs="Arial"/>
                  <w:bCs/>
                  <w:sz w:val="16"/>
                  <w:szCs w:val="16"/>
                  <w:lang w:val="fr-FR"/>
                </w:rPr>
                <w:t>www.zumtobel.at</w:t>
              </w:r>
            </w:hyperlink>
          </w:p>
          <w:p w14:paraId="6F1FB08E" w14:textId="77777777" w:rsidR="00146158" w:rsidRDefault="00146158" w:rsidP="00485EEA">
            <w:pPr>
              <w:ind w:right="23"/>
              <w:rPr>
                <w:rFonts w:ascii="Arial" w:eastAsia="Calibri" w:hAnsi="Arial" w:cs="Arial"/>
                <w:bCs/>
                <w:sz w:val="16"/>
                <w:szCs w:val="16"/>
                <w:lang w:val="fr-FR"/>
              </w:rPr>
            </w:pPr>
          </w:p>
          <w:p w14:paraId="2DC53B3D" w14:textId="77777777" w:rsidR="00146158" w:rsidRPr="003710BF" w:rsidRDefault="00146158" w:rsidP="00485EEA">
            <w:pPr>
              <w:ind w:right="23"/>
              <w:rPr>
                <w:rFonts w:ascii="Arial" w:eastAsia="Calibri" w:hAnsi="Arial" w:cs="Arial"/>
                <w:bCs/>
                <w:sz w:val="16"/>
                <w:szCs w:val="16"/>
                <w:lang w:val="fr-FR"/>
              </w:rPr>
            </w:pPr>
          </w:p>
          <w:p w14:paraId="027E4C2F" w14:textId="77777777" w:rsidR="00146158" w:rsidRPr="003710BF" w:rsidRDefault="00146158" w:rsidP="00485EEA">
            <w:pPr>
              <w:ind w:right="23"/>
              <w:rPr>
                <w:rFonts w:ascii="Arial" w:eastAsia="Calibri" w:hAnsi="Arial" w:cs="Arial"/>
                <w:sz w:val="16"/>
                <w:szCs w:val="16"/>
                <w:lang w:val="en-US"/>
              </w:rPr>
            </w:pPr>
          </w:p>
        </w:tc>
        <w:tc>
          <w:tcPr>
            <w:tcW w:w="2999" w:type="dxa"/>
          </w:tcPr>
          <w:p w14:paraId="423D6351" w14:textId="77777777" w:rsidR="00146158" w:rsidRPr="0015324F" w:rsidRDefault="00146158" w:rsidP="00485EEA">
            <w:pPr>
              <w:ind w:right="23"/>
              <w:rPr>
                <w:rFonts w:ascii="Arial" w:eastAsia="Calibri" w:hAnsi="Arial" w:cs="Arial"/>
                <w:sz w:val="16"/>
                <w:szCs w:val="16"/>
                <w:lang w:val="de-AT"/>
              </w:rPr>
            </w:pPr>
          </w:p>
          <w:p w14:paraId="4817F5C4" w14:textId="77777777" w:rsidR="00146158" w:rsidRPr="003710BF" w:rsidRDefault="00146158" w:rsidP="00485EEA">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14:paraId="5A3C3ACA" w14:textId="77777777" w:rsidR="00146158" w:rsidRPr="003710BF" w:rsidRDefault="00146158" w:rsidP="00485EEA">
            <w:pPr>
              <w:ind w:right="23"/>
              <w:rPr>
                <w:rFonts w:ascii="Arial" w:eastAsia="Calibri" w:hAnsi="Arial" w:cs="Arial"/>
                <w:sz w:val="16"/>
                <w:szCs w:val="16"/>
                <w:lang w:val="de-AT"/>
              </w:rPr>
            </w:pP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p>
          <w:p w14:paraId="53A84860" w14:textId="77777777" w:rsidR="00146158" w:rsidRPr="003710BF" w:rsidRDefault="00146158" w:rsidP="00485EEA">
            <w:pPr>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14:paraId="79ED616A" w14:textId="77777777" w:rsidR="00146158" w:rsidRPr="003710BF" w:rsidRDefault="00146158" w:rsidP="00485EEA">
            <w:pPr>
              <w:ind w:right="23"/>
              <w:rPr>
                <w:rFonts w:ascii="Arial" w:eastAsia="Calibri" w:hAnsi="Arial" w:cs="Arial"/>
                <w:sz w:val="16"/>
                <w:szCs w:val="16"/>
                <w:lang w:val="de-AT"/>
              </w:rPr>
            </w:pPr>
          </w:p>
          <w:p w14:paraId="22BF17D8" w14:textId="77777777" w:rsidR="00146158" w:rsidRDefault="00146158" w:rsidP="00485EEA">
            <w:pPr>
              <w:ind w:right="23"/>
              <w:rPr>
                <w:rFonts w:ascii="Arial" w:eastAsia="Calibri" w:hAnsi="Arial" w:cs="Arial"/>
                <w:sz w:val="16"/>
                <w:szCs w:val="16"/>
                <w:lang w:val="pt-BR"/>
              </w:rPr>
            </w:pPr>
          </w:p>
          <w:p w14:paraId="18028885" w14:textId="77777777" w:rsidR="00146158" w:rsidRPr="003710BF" w:rsidRDefault="00146158" w:rsidP="00485EEA">
            <w:pPr>
              <w:ind w:right="23"/>
              <w:rPr>
                <w:rFonts w:ascii="Arial" w:eastAsia="Calibri" w:hAnsi="Arial" w:cs="Arial"/>
                <w:sz w:val="16"/>
                <w:szCs w:val="16"/>
                <w:lang w:val="pt-BR"/>
              </w:rPr>
            </w:pPr>
          </w:p>
          <w:p w14:paraId="343C21FF" w14:textId="77777777" w:rsidR="00146158" w:rsidRPr="003710BF" w:rsidRDefault="00146158" w:rsidP="00485EEA">
            <w:pPr>
              <w:ind w:right="23"/>
              <w:rPr>
                <w:rFonts w:ascii="Arial" w:eastAsia="Calibri" w:hAnsi="Arial" w:cs="Arial"/>
                <w:sz w:val="16"/>
                <w:szCs w:val="16"/>
                <w:lang w:val="it-IT"/>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xml:space="preserve">: </w:t>
            </w:r>
            <w:r>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sz w:val="16"/>
                <w:szCs w:val="16"/>
                <w:lang w:val="it-IT"/>
              </w:rPr>
              <w:t>41 44 305 35 35</w:t>
            </w:r>
          </w:p>
          <w:p w14:paraId="01F0F8A6" w14:textId="77777777" w:rsidR="00146158" w:rsidRPr="00E67D64" w:rsidRDefault="00146158" w:rsidP="00485EEA">
            <w:pPr>
              <w:ind w:right="23"/>
              <w:rPr>
                <w:lang w:val="en-US"/>
              </w:rPr>
            </w:pPr>
            <w:r w:rsidRPr="006901BA">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42" w:history="1">
              <w:r w:rsidRPr="003710BF">
                <w:rPr>
                  <w:rStyle w:val="Hyperlink"/>
                  <w:rFonts w:ascii="Arial" w:eastAsia="Calibri" w:hAnsi="Arial" w:cs="Arial"/>
                  <w:sz w:val="16"/>
                  <w:szCs w:val="16"/>
                  <w:lang w:val="it-IT"/>
                </w:rPr>
                <w:t>info@zumtobel.ch</w:t>
              </w:r>
            </w:hyperlink>
          </w:p>
          <w:p w14:paraId="147FB6F3" w14:textId="77777777" w:rsidR="00146158" w:rsidRPr="006901BA" w:rsidRDefault="00EA3199" w:rsidP="00485EEA">
            <w:pPr>
              <w:ind w:right="23"/>
              <w:jc w:val="both"/>
              <w:rPr>
                <w:rFonts w:ascii="Arial" w:eastAsia="Calibri" w:hAnsi="Arial" w:cs="Arial"/>
                <w:sz w:val="16"/>
                <w:szCs w:val="16"/>
                <w:lang w:val="en-US"/>
              </w:rPr>
            </w:pPr>
            <w:hyperlink r:id="rId43" w:history="1">
              <w:r w:rsidR="00146158" w:rsidRPr="006901BA">
                <w:rPr>
                  <w:rStyle w:val="Hyperlink"/>
                  <w:rFonts w:ascii="Arial" w:eastAsia="Calibri" w:hAnsi="Arial" w:cs="Arial"/>
                  <w:sz w:val="16"/>
                  <w:szCs w:val="16"/>
                  <w:lang w:val="en-US"/>
                </w:rPr>
                <w:t>www.zumtobel.ch</w:t>
              </w:r>
            </w:hyperlink>
          </w:p>
          <w:p w14:paraId="029A3611" w14:textId="77777777" w:rsidR="00146158" w:rsidRPr="006901BA" w:rsidRDefault="00146158" w:rsidP="00485EEA">
            <w:pPr>
              <w:ind w:right="23"/>
              <w:jc w:val="both"/>
              <w:rPr>
                <w:rFonts w:ascii="Arial" w:eastAsia="Calibri" w:hAnsi="Arial" w:cs="Arial"/>
                <w:bCs/>
                <w:sz w:val="16"/>
                <w:szCs w:val="16"/>
                <w:lang w:val="en-US"/>
              </w:rPr>
            </w:pPr>
          </w:p>
        </w:tc>
        <w:tc>
          <w:tcPr>
            <w:tcW w:w="2999" w:type="dxa"/>
          </w:tcPr>
          <w:p w14:paraId="7118CD9D" w14:textId="77777777" w:rsidR="00146158" w:rsidRPr="006901BA" w:rsidRDefault="00146158" w:rsidP="00485EEA">
            <w:pPr>
              <w:ind w:right="23"/>
              <w:jc w:val="both"/>
              <w:rPr>
                <w:rFonts w:ascii="Arial" w:eastAsia="Calibri" w:hAnsi="Arial" w:cs="Arial"/>
                <w:bCs/>
                <w:sz w:val="16"/>
                <w:szCs w:val="16"/>
                <w:lang w:val="en-US"/>
              </w:rPr>
            </w:pPr>
          </w:p>
        </w:tc>
      </w:tr>
    </w:tbl>
    <w:p w14:paraId="71BB7278" w14:textId="77777777" w:rsidR="00146158" w:rsidRDefault="00146158" w:rsidP="00146158">
      <w:pPr>
        <w:spacing w:after="120"/>
        <w:jc w:val="both"/>
        <w:rPr>
          <w:rFonts w:ascii="Arial" w:hAnsi="Arial" w:cs="Arial"/>
          <w:b/>
          <w:sz w:val="16"/>
          <w:szCs w:val="16"/>
          <w:lang w:val="de-AT"/>
        </w:rPr>
      </w:pPr>
      <w:r>
        <w:rPr>
          <w:rFonts w:ascii="Arial" w:hAnsi="Arial" w:cs="Arial"/>
          <w:b/>
          <w:sz w:val="16"/>
          <w:szCs w:val="16"/>
          <w:lang w:val="de-AT"/>
        </w:rPr>
        <w:t xml:space="preserve">Über Zumtobel </w:t>
      </w:r>
    </w:p>
    <w:p w14:paraId="3F2354A3" w14:textId="77777777" w:rsidR="00146158" w:rsidRDefault="00146158" w:rsidP="00146158">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14:paraId="4972D28C" w14:textId="77777777" w:rsidR="00146158" w:rsidRDefault="00146158" w:rsidP="00146158">
      <w:pPr>
        <w:spacing w:line="360" w:lineRule="auto"/>
        <w:jc w:val="right"/>
        <w:rPr>
          <w:rFonts w:ascii="Arial" w:hAnsi="Arial" w:cs="Arial"/>
          <w:b/>
          <w:color w:val="FF0000"/>
          <w:sz w:val="20"/>
          <w:szCs w:val="20"/>
        </w:rPr>
      </w:pPr>
      <w:r>
        <w:rPr>
          <w:rFonts w:ascii="Arial" w:hAnsi="Arial" w:cs="Arial"/>
          <w:b/>
          <w:sz w:val="20"/>
          <w:szCs w:val="20"/>
        </w:rPr>
        <w:t>Zumtobel. Das Licht.</w:t>
      </w:r>
    </w:p>
    <w:p w14:paraId="55041CD3" w14:textId="77777777" w:rsidR="00146158" w:rsidRPr="002E7E3F" w:rsidRDefault="00146158" w:rsidP="00146158">
      <w:pPr>
        <w:rPr>
          <w:rFonts w:ascii="Arial" w:hAnsi="Arial" w:cs="Arial"/>
          <w:sz w:val="20"/>
          <w:szCs w:val="20"/>
        </w:rPr>
      </w:pPr>
    </w:p>
    <w:p w14:paraId="55B2FA22" w14:textId="762433E4" w:rsidR="008B4B48" w:rsidRDefault="00146158" w:rsidP="00146158">
      <w:pPr>
        <w:spacing w:after="200" w:line="360" w:lineRule="auto"/>
        <w:jc w:val="both"/>
        <w:rPr>
          <w:rFonts w:ascii="Arial" w:hAnsi="Arial" w:cs="Arial"/>
          <w:b/>
          <w:sz w:val="20"/>
          <w:szCs w:val="20"/>
          <w:lang w:val="en-US"/>
        </w:rPr>
      </w:pPr>
      <w:r>
        <w:rPr>
          <w:rFonts w:ascii="Arial" w:hAnsi="Arial" w:cs="Arial"/>
          <w:b/>
          <w:sz w:val="20"/>
          <w:szCs w:val="20"/>
          <w:lang w:val="en-US"/>
        </w:rPr>
        <w:t xml:space="preserve"> </w:t>
      </w:r>
    </w:p>
    <w:p w14:paraId="467434A5" w14:textId="77777777" w:rsidR="00927636" w:rsidRPr="00E46D32" w:rsidRDefault="00927636">
      <w:pPr>
        <w:spacing w:after="200" w:line="360" w:lineRule="auto"/>
        <w:jc w:val="both"/>
        <w:rPr>
          <w:rFonts w:ascii="Arial" w:hAnsi="Arial" w:cs="Arial"/>
          <w:sz w:val="20"/>
          <w:szCs w:val="20"/>
        </w:rPr>
      </w:pPr>
    </w:p>
    <w:sectPr w:rsidR="00927636" w:rsidRPr="00E46D32" w:rsidSect="00C101D5">
      <w:headerReference w:type="default" r:id="rId44"/>
      <w:footerReference w:type="default" r:id="rId4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6546B" w14:textId="77777777" w:rsidR="00287AD0" w:rsidRDefault="00287AD0">
      <w:r>
        <w:separator/>
      </w:r>
    </w:p>
  </w:endnote>
  <w:endnote w:type="continuationSeparator" w:id="0">
    <w:p w14:paraId="1913D6E1" w14:textId="77777777" w:rsidR="00287AD0" w:rsidRDefault="00287AD0">
      <w:r>
        <w:continuationSeparator/>
      </w:r>
    </w:p>
  </w:endnote>
  <w:endnote w:type="continuationNotice" w:id="1">
    <w:p w14:paraId="605EDDE4" w14:textId="77777777" w:rsidR="00287AD0" w:rsidRDefault="00287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764" w14:textId="77777777" w:rsidR="003F1E10" w:rsidRPr="00F04900" w:rsidRDefault="003F1E10"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A3199">
      <w:rPr>
        <w:rStyle w:val="PageNumber"/>
        <w:rFonts w:ascii="Arial" w:hAnsi="Arial" w:cs="Arial"/>
        <w:noProof/>
        <w:sz w:val="16"/>
        <w:szCs w:val="16"/>
      </w:rPr>
      <w:t>6</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A3199">
      <w:rPr>
        <w:rStyle w:val="PageNumber"/>
        <w:rFonts w:ascii="Arial" w:hAnsi="Arial" w:cs="Arial"/>
        <w:noProof/>
        <w:sz w:val="16"/>
        <w:szCs w:val="16"/>
      </w:rPr>
      <w:t>6</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9F1F5" w14:textId="77777777" w:rsidR="00287AD0" w:rsidRDefault="00287AD0">
      <w:r>
        <w:separator/>
      </w:r>
    </w:p>
  </w:footnote>
  <w:footnote w:type="continuationSeparator" w:id="0">
    <w:p w14:paraId="7F708231" w14:textId="77777777" w:rsidR="00287AD0" w:rsidRDefault="00287AD0">
      <w:r>
        <w:continuationSeparator/>
      </w:r>
    </w:p>
  </w:footnote>
  <w:footnote w:type="continuationNotice" w:id="1">
    <w:p w14:paraId="10FCA2B4" w14:textId="77777777" w:rsidR="00287AD0" w:rsidRDefault="00287A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2B32" w14:textId="77777777" w:rsidR="003F1E10" w:rsidRDefault="003F1E10"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C321D10" w14:textId="77777777" w:rsidR="003F1E10" w:rsidRDefault="003F1E10" w:rsidP="00C101D5">
    <w:pPr>
      <w:pStyle w:val="Header"/>
      <w:jc w:val="right"/>
    </w:pPr>
  </w:p>
  <w:p w14:paraId="5991F169" w14:textId="77777777" w:rsidR="003F1E10" w:rsidRDefault="003F1E10"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1C04"/>
    <w:rsid w:val="000052BD"/>
    <w:rsid w:val="00005ECA"/>
    <w:rsid w:val="000066E9"/>
    <w:rsid w:val="000074CC"/>
    <w:rsid w:val="000211B3"/>
    <w:rsid w:val="00023C9E"/>
    <w:rsid w:val="00027353"/>
    <w:rsid w:val="000319A9"/>
    <w:rsid w:val="00033255"/>
    <w:rsid w:val="00040438"/>
    <w:rsid w:val="000450FE"/>
    <w:rsid w:val="00051262"/>
    <w:rsid w:val="000542CF"/>
    <w:rsid w:val="0006392F"/>
    <w:rsid w:val="0007380E"/>
    <w:rsid w:val="00073BC8"/>
    <w:rsid w:val="00075E05"/>
    <w:rsid w:val="00081424"/>
    <w:rsid w:val="00093BA1"/>
    <w:rsid w:val="000A24BB"/>
    <w:rsid w:val="000A5C0C"/>
    <w:rsid w:val="000A6C94"/>
    <w:rsid w:val="000A762B"/>
    <w:rsid w:val="000B1FE7"/>
    <w:rsid w:val="000B21BE"/>
    <w:rsid w:val="000C1524"/>
    <w:rsid w:val="000C2BE3"/>
    <w:rsid w:val="000C5C32"/>
    <w:rsid w:val="000C6F8C"/>
    <w:rsid w:val="000D0D38"/>
    <w:rsid w:val="000D30EF"/>
    <w:rsid w:val="000D362B"/>
    <w:rsid w:val="000D5D08"/>
    <w:rsid w:val="000E04DD"/>
    <w:rsid w:val="000E269F"/>
    <w:rsid w:val="000E2A27"/>
    <w:rsid w:val="000E4438"/>
    <w:rsid w:val="000F1A1B"/>
    <w:rsid w:val="000F3E13"/>
    <w:rsid w:val="00101DE3"/>
    <w:rsid w:val="00107532"/>
    <w:rsid w:val="00110233"/>
    <w:rsid w:val="00110454"/>
    <w:rsid w:val="00112401"/>
    <w:rsid w:val="0011269E"/>
    <w:rsid w:val="00114C9D"/>
    <w:rsid w:val="001200C8"/>
    <w:rsid w:val="001231FF"/>
    <w:rsid w:val="001254F2"/>
    <w:rsid w:val="0012586F"/>
    <w:rsid w:val="00131FF9"/>
    <w:rsid w:val="00132537"/>
    <w:rsid w:val="001364D9"/>
    <w:rsid w:val="00136F17"/>
    <w:rsid w:val="001400D0"/>
    <w:rsid w:val="00140633"/>
    <w:rsid w:val="00143181"/>
    <w:rsid w:val="001437A6"/>
    <w:rsid w:val="00146158"/>
    <w:rsid w:val="00147809"/>
    <w:rsid w:val="00152E74"/>
    <w:rsid w:val="00155F01"/>
    <w:rsid w:val="00156344"/>
    <w:rsid w:val="00157647"/>
    <w:rsid w:val="00162DE1"/>
    <w:rsid w:val="00163B2E"/>
    <w:rsid w:val="0016456D"/>
    <w:rsid w:val="00166293"/>
    <w:rsid w:val="00166ED5"/>
    <w:rsid w:val="001700E2"/>
    <w:rsid w:val="00173985"/>
    <w:rsid w:val="00176B2D"/>
    <w:rsid w:val="0018084B"/>
    <w:rsid w:val="0018192D"/>
    <w:rsid w:val="001832AF"/>
    <w:rsid w:val="0018696A"/>
    <w:rsid w:val="00191789"/>
    <w:rsid w:val="00191BBD"/>
    <w:rsid w:val="001A0032"/>
    <w:rsid w:val="001A0A36"/>
    <w:rsid w:val="001A558F"/>
    <w:rsid w:val="001B17B3"/>
    <w:rsid w:val="001B28FC"/>
    <w:rsid w:val="001B2C8A"/>
    <w:rsid w:val="001B4D06"/>
    <w:rsid w:val="001B7043"/>
    <w:rsid w:val="001B7509"/>
    <w:rsid w:val="001C2EE0"/>
    <w:rsid w:val="001C50B2"/>
    <w:rsid w:val="001C6E41"/>
    <w:rsid w:val="001D1920"/>
    <w:rsid w:val="001E4E9C"/>
    <w:rsid w:val="001F1096"/>
    <w:rsid w:val="001F1E80"/>
    <w:rsid w:val="001F2156"/>
    <w:rsid w:val="001F3049"/>
    <w:rsid w:val="001F53F3"/>
    <w:rsid w:val="001F70F8"/>
    <w:rsid w:val="001F768A"/>
    <w:rsid w:val="002012D1"/>
    <w:rsid w:val="00205E79"/>
    <w:rsid w:val="00206ECD"/>
    <w:rsid w:val="0022239F"/>
    <w:rsid w:val="0022311F"/>
    <w:rsid w:val="00225E52"/>
    <w:rsid w:val="00226727"/>
    <w:rsid w:val="00226CA8"/>
    <w:rsid w:val="00231F21"/>
    <w:rsid w:val="00232B9A"/>
    <w:rsid w:val="00240A11"/>
    <w:rsid w:val="00240A93"/>
    <w:rsid w:val="00242407"/>
    <w:rsid w:val="00243655"/>
    <w:rsid w:val="00243BC4"/>
    <w:rsid w:val="002444C9"/>
    <w:rsid w:val="00250B3F"/>
    <w:rsid w:val="00251471"/>
    <w:rsid w:val="002514DC"/>
    <w:rsid w:val="00252466"/>
    <w:rsid w:val="00261574"/>
    <w:rsid w:val="00263E1F"/>
    <w:rsid w:val="00264505"/>
    <w:rsid w:val="002654B2"/>
    <w:rsid w:val="00266ED1"/>
    <w:rsid w:val="00267917"/>
    <w:rsid w:val="00272B67"/>
    <w:rsid w:val="00274EFB"/>
    <w:rsid w:val="002753AA"/>
    <w:rsid w:val="00275958"/>
    <w:rsid w:val="00276E1C"/>
    <w:rsid w:val="00277D18"/>
    <w:rsid w:val="00280647"/>
    <w:rsid w:val="0028308D"/>
    <w:rsid w:val="002878B3"/>
    <w:rsid w:val="00287AD0"/>
    <w:rsid w:val="0029038D"/>
    <w:rsid w:val="00290C5E"/>
    <w:rsid w:val="002A0CEF"/>
    <w:rsid w:val="002A3D12"/>
    <w:rsid w:val="002A55EC"/>
    <w:rsid w:val="002A5D29"/>
    <w:rsid w:val="002A68B8"/>
    <w:rsid w:val="002B2404"/>
    <w:rsid w:val="002B3715"/>
    <w:rsid w:val="002B4671"/>
    <w:rsid w:val="002B495E"/>
    <w:rsid w:val="002C409F"/>
    <w:rsid w:val="002C4E8E"/>
    <w:rsid w:val="002D0082"/>
    <w:rsid w:val="002D0918"/>
    <w:rsid w:val="002D3140"/>
    <w:rsid w:val="002D7D43"/>
    <w:rsid w:val="002E05DA"/>
    <w:rsid w:val="002E0615"/>
    <w:rsid w:val="002E1534"/>
    <w:rsid w:val="002E16AB"/>
    <w:rsid w:val="002E19A7"/>
    <w:rsid w:val="002F1D6C"/>
    <w:rsid w:val="002F3FCF"/>
    <w:rsid w:val="002F5747"/>
    <w:rsid w:val="003068FE"/>
    <w:rsid w:val="00313706"/>
    <w:rsid w:val="00314191"/>
    <w:rsid w:val="00321F0C"/>
    <w:rsid w:val="003223B2"/>
    <w:rsid w:val="00323AE2"/>
    <w:rsid w:val="003255FD"/>
    <w:rsid w:val="00325C55"/>
    <w:rsid w:val="00326E14"/>
    <w:rsid w:val="0033383C"/>
    <w:rsid w:val="00333B63"/>
    <w:rsid w:val="00335460"/>
    <w:rsid w:val="00343453"/>
    <w:rsid w:val="00347386"/>
    <w:rsid w:val="00347451"/>
    <w:rsid w:val="0034783A"/>
    <w:rsid w:val="00355C02"/>
    <w:rsid w:val="003561A6"/>
    <w:rsid w:val="00360235"/>
    <w:rsid w:val="003619E5"/>
    <w:rsid w:val="00370176"/>
    <w:rsid w:val="00371015"/>
    <w:rsid w:val="003728D7"/>
    <w:rsid w:val="00376073"/>
    <w:rsid w:val="0038115E"/>
    <w:rsid w:val="00381225"/>
    <w:rsid w:val="00384A41"/>
    <w:rsid w:val="00384B2D"/>
    <w:rsid w:val="00385A8B"/>
    <w:rsid w:val="00387755"/>
    <w:rsid w:val="0039008F"/>
    <w:rsid w:val="00390130"/>
    <w:rsid w:val="00391C6F"/>
    <w:rsid w:val="00392641"/>
    <w:rsid w:val="00395792"/>
    <w:rsid w:val="00395F2D"/>
    <w:rsid w:val="003963A3"/>
    <w:rsid w:val="003A3087"/>
    <w:rsid w:val="003A4F21"/>
    <w:rsid w:val="003A5467"/>
    <w:rsid w:val="003B01E8"/>
    <w:rsid w:val="003B183A"/>
    <w:rsid w:val="003B696C"/>
    <w:rsid w:val="003B703D"/>
    <w:rsid w:val="003B79EB"/>
    <w:rsid w:val="003C221E"/>
    <w:rsid w:val="003C5932"/>
    <w:rsid w:val="003C5CA0"/>
    <w:rsid w:val="003C6C41"/>
    <w:rsid w:val="003D4ED4"/>
    <w:rsid w:val="003D5784"/>
    <w:rsid w:val="003D7001"/>
    <w:rsid w:val="003D72B1"/>
    <w:rsid w:val="003E24E4"/>
    <w:rsid w:val="003E2B69"/>
    <w:rsid w:val="003E2BCE"/>
    <w:rsid w:val="003E37F8"/>
    <w:rsid w:val="003E742A"/>
    <w:rsid w:val="003F1E10"/>
    <w:rsid w:val="003F5FD2"/>
    <w:rsid w:val="00401C54"/>
    <w:rsid w:val="00404FA8"/>
    <w:rsid w:val="004062E2"/>
    <w:rsid w:val="00407A73"/>
    <w:rsid w:val="0041188D"/>
    <w:rsid w:val="00417437"/>
    <w:rsid w:val="00423C48"/>
    <w:rsid w:val="0042584C"/>
    <w:rsid w:val="00425F96"/>
    <w:rsid w:val="00435901"/>
    <w:rsid w:val="00435A63"/>
    <w:rsid w:val="0043656B"/>
    <w:rsid w:val="0043659F"/>
    <w:rsid w:val="0044321F"/>
    <w:rsid w:val="00447CA6"/>
    <w:rsid w:val="00454F53"/>
    <w:rsid w:val="00456919"/>
    <w:rsid w:val="004578CE"/>
    <w:rsid w:val="00460A64"/>
    <w:rsid w:val="00461A32"/>
    <w:rsid w:val="0046743F"/>
    <w:rsid w:val="0047218A"/>
    <w:rsid w:val="00477CA1"/>
    <w:rsid w:val="00480F47"/>
    <w:rsid w:val="004832A3"/>
    <w:rsid w:val="00491E84"/>
    <w:rsid w:val="00497475"/>
    <w:rsid w:val="004A1F89"/>
    <w:rsid w:val="004A20EC"/>
    <w:rsid w:val="004B2540"/>
    <w:rsid w:val="004B528E"/>
    <w:rsid w:val="004B688E"/>
    <w:rsid w:val="004B701B"/>
    <w:rsid w:val="004B7669"/>
    <w:rsid w:val="004C413A"/>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34CB"/>
    <w:rsid w:val="005038B9"/>
    <w:rsid w:val="00504093"/>
    <w:rsid w:val="00506CDB"/>
    <w:rsid w:val="0051498A"/>
    <w:rsid w:val="00517DF1"/>
    <w:rsid w:val="00520336"/>
    <w:rsid w:val="005204EC"/>
    <w:rsid w:val="0052102A"/>
    <w:rsid w:val="005232E1"/>
    <w:rsid w:val="00527E6D"/>
    <w:rsid w:val="00532816"/>
    <w:rsid w:val="00534679"/>
    <w:rsid w:val="00536D90"/>
    <w:rsid w:val="00540B25"/>
    <w:rsid w:val="005431A8"/>
    <w:rsid w:val="00550AEE"/>
    <w:rsid w:val="005518B4"/>
    <w:rsid w:val="00560E90"/>
    <w:rsid w:val="00561C1F"/>
    <w:rsid w:val="005630CE"/>
    <w:rsid w:val="00565466"/>
    <w:rsid w:val="00570175"/>
    <w:rsid w:val="00571E93"/>
    <w:rsid w:val="005803D6"/>
    <w:rsid w:val="0058080A"/>
    <w:rsid w:val="00581E4C"/>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C7E52"/>
    <w:rsid w:val="005D634E"/>
    <w:rsid w:val="005E5B92"/>
    <w:rsid w:val="005F07EE"/>
    <w:rsid w:val="005F3B33"/>
    <w:rsid w:val="005F4C01"/>
    <w:rsid w:val="0060194B"/>
    <w:rsid w:val="00605838"/>
    <w:rsid w:val="00606F1A"/>
    <w:rsid w:val="00611542"/>
    <w:rsid w:val="0061320B"/>
    <w:rsid w:val="00616935"/>
    <w:rsid w:val="0061751E"/>
    <w:rsid w:val="00620368"/>
    <w:rsid w:val="006207BF"/>
    <w:rsid w:val="00620FD7"/>
    <w:rsid w:val="00625C46"/>
    <w:rsid w:val="00632A0F"/>
    <w:rsid w:val="00641A60"/>
    <w:rsid w:val="0064254C"/>
    <w:rsid w:val="00643D5B"/>
    <w:rsid w:val="0064400B"/>
    <w:rsid w:val="00644169"/>
    <w:rsid w:val="006453E4"/>
    <w:rsid w:val="0065065D"/>
    <w:rsid w:val="006532B6"/>
    <w:rsid w:val="00654DF7"/>
    <w:rsid w:val="00655C1B"/>
    <w:rsid w:val="00660064"/>
    <w:rsid w:val="006673D6"/>
    <w:rsid w:val="00670B64"/>
    <w:rsid w:val="00680885"/>
    <w:rsid w:val="00682DB1"/>
    <w:rsid w:val="0068529D"/>
    <w:rsid w:val="0068542D"/>
    <w:rsid w:val="00687A6B"/>
    <w:rsid w:val="00690376"/>
    <w:rsid w:val="00691F63"/>
    <w:rsid w:val="00691F73"/>
    <w:rsid w:val="00693D38"/>
    <w:rsid w:val="006949D8"/>
    <w:rsid w:val="006959FE"/>
    <w:rsid w:val="00695C23"/>
    <w:rsid w:val="006A590A"/>
    <w:rsid w:val="006A7F2C"/>
    <w:rsid w:val="006B1E7B"/>
    <w:rsid w:val="006B6311"/>
    <w:rsid w:val="006B6A91"/>
    <w:rsid w:val="006B704B"/>
    <w:rsid w:val="006B7A98"/>
    <w:rsid w:val="006C39CE"/>
    <w:rsid w:val="006C4F6A"/>
    <w:rsid w:val="006D467B"/>
    <w:rsid w:val="006D5808"/>
    <w:rsid w:val="006D5BC1"/>
    <w:rsid w:val="006D5D83"/>
    <w:rsid w:val="006E0085"/>
    <w:rsid w:val="006E0B4C"/>
    <w:rsid w:val="006E2CF6"/>
    <w:rsid w:val="006E4AF7"/>
    <w:rsid w:val="006E5E3B"/>
    <w:rsid w:val="006F18E9"/>
    <w:rsid w:val="006F19C9"/>
    <w:rsid w:val="006F3F23"/>
    <w:rsid w:val="006F49E0"/>
    <w:rsid w:val="006F5540"/>
    <w:rsid w:val="007022EF"/>
    <w:rsid w:val="00705596"/>
    <w:rsid w:val="00711965"/>
    <w:rsid w:val="00716309"/>
    <w:rsid w:val="00720510"/>
    <w:rsid w:val="0072506B"/>
    <w:rsid w:val="00726383"/>
    <w:rsid w:val="0073372E"/>
    <w:rsid w:val="00737D18"/>
    <w:rsid w:val="00745C6B"/>
    <w:rsid w:val="0074625F"/>
    <w:rsid w:val="00746E84"/>
    <w:rsid w:val="00747F1A"/>
    <w:rsid w:val="0075299D"/>
    <w:rsid w:val="00752F76"/>
    <w:rsid w:val="00753A78"/>
    <w:rsid w:val="00754DC2"/>
    <w:rsid w:val="00761E92"/>
    <w:rsid w:val="00766352"/>
    <w:rsid w:val="0077100C"/>
    <w:rsid w:val="00773041"/>
    <w:rsid w:val="00776DE5"/>
    <w:rsid w:val="00785C01"/>
    <w:rsid w:val="00786E22"/>
    <w:rsid w:val="00792D54"/>
    <w:rsid w:val="0079456D"/>
    <w:rsid w:val="0079670C"/>
    <w:rsid w:val="007A6C6C"/>
    <w:rsid w:val="007B055F"/>
    <w:rsid w:val="007B175D"/>
    <w:rsid w:val="007B240A"/>
    <w:rsid w:val="007B28F9"/>
    <w:rsid w:val="007B7D01"/>
    <w:rsid w:val="007C061E"/>
    <w:rsid w:val="007C0A93"/>
    <w:rsid w:val="007D1D90"/>
    <w:rsid w:val="007D2D0E"/>
    <w:rsid w:val="007D551B"/>
    <w:rsid w:val="007E0FAE"/>
    <w:rsid w:val="007E469F"/>
    <w:rsid w:val="007E4847"/>
    <w:rsid w:val="007E6ADD"/>
    <w:rsid w:val="007F164D"/>
    <w:rsid w:val="007F32EC"/>
    <w:rsid w:val="008003BE"/>
    <w:rsid w:val="00802602"/>
    <w:rsid w:val="0080357A"/>
    <w:rsid w:val="00803BE8"/>
    <w:rsid w:val="00807D9D"/>
    <w:rsid w:val="008128AE"/>
    <w:rsid w:val="0082040B"/>
    <w:rsid w:val="0082428A"/>
    <w:rsid w:val="008245CE"/>
    <w:rsid w:val="00824EA6"/>
    <w:rsid w:val="00830E4C"/>
    <w:rsid w:val="00844261"/>
    <w:rsid w:val="00852840"/>
    <w:rsid w:val="00854032"/>
    <w:rsid w:val="00854808"/>
    <w:rsid w:val="008565DD"/>
    <w:rsid w:val="0085746F"/>
    <w:rsid w:val="00861309"/>
    <w:rsid w:val="00862773"/>
    <w:rsid w:val="00862C76"/>
    <w:rsid w:val="008659DB"/>
    <w:rsid w:val="00866657"/>
    <w:rsid w:val="00866D28"/>
    <w:rsid w:val="00867F0B"/>
    <w:rsid w:val="00874D84"/>
    <w:rsid w:val="00874EE9"/>
    <w:rsid w:val="00877259"/>
    <w:rsid w:val="00883B29"/>
    <w:rsid w:val="00886791"/>
    <w:rsid w:val="00886866"/>
    <w:rsid w:val="00887894"/>
    <w:rsid w:val="00887F95"/>
    <w:rsid w:val="008968FD"/>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8F7B50"/>
    <w:rsid w:val="0090263D"/>
    <w:rsid w:val="00902ABA"/>
    <w:rsid w:val="00907FCF"/>
    <w:rsid w:val="009116C9"/>
    <w:rsid w:val="009135C7"/>
    <w:rsid w:val="009160EA"/>
    <w:rsid w:val="009201C5"/>
    <w:rsid w:val="00920281"/>
    <w:rsid w:val="00920F6F"/>
    <w:rsid w:val="00920F9B"/>
    <w:rsid w:val="009211AA"/>
    <w:rsid w:val="009229EC"/>
    <w:rsid w:val="00925D11"/>
    <w:rsid w:val="00927636"/>
    <w:rsid w:val="009276D0"/>
    <w:rsid w:val="00931366"/>
    <w:rsid w:val="009341A7"/>
    <w:rsid w:val="00936BDE"/>
    <w:rsid w:val="00941185"/>
    <w:rsid w:val="009418B3"/>
    <w:rsid w:val="0094194C"/>
    <w:rsid w:val="009423E4"/>
    <w:rsid w:val="009432C7"/>
    <w:rsid w:val="00943309"/>
    <w:rsid w:val="00943AD9"/>
    <w:rsid w:val="00947AA8"/>
    <w:rsid w:val="0095067F"/>
    <w:rsid w:val="00952CA5"/>
    <w:rsid w:val="00953358"/>
    <w:rsid w:val="00960292"/>
    <w:rsid w:val="0096375C"/>
    <w:rsid w:val="00963FC3"/>
    <w:rsid w:val="00965E35"/>
    <w:rsid w:val="00967443"/>
    <w:rsid w:val="009674F7"/>
    <w:rsid w:val="009702D5"/>
    <w:rsid w:val="00971A65"/>
    <w:rsid w:val="00971B76"/>
    <w:rsid w:val="00975363"/>
    <w:rsid w:val="009828FB"/>
    <w:rsid w:val="00983E88"/>
    <w:rsid w:val="00984E25"/>
    <w:rsid w:val="009947F2"/>
    <w:rsid w:val="0099543D"/>
    <w:rsid w:val="00996179"/>
    <w:rsid w:val="009A0795"/>
    <w:rsid w:val="009A0D45"/>
    <w:rsid w:val="009A2CEB"/>
    <w:rsid w:val="009B0343"/>
    <w:rsid w:val="009B2650"/>
    <w:rsid w:val="009C444A"/>
    <w:rsid w:val="009C4B81"/>
    <w:rsid w:val="009C5AB7"/>
    <w:rsid w:val="009D0625"/>
    <w:rsid w:val="009D0A80"/>
    <w:rsid w:val="009D0E14"/>
    <w:rsid w:val="009D4651"/>
    <w:rsid w:val="009E001D"/>
    <w:rsid w:val="009E0A83"/>
    <w:rsid w:val="009E1864"/>
    <w:rsid w:val="009E49D9"/>
    <w:rsid w:val="009E4C70"/>
    <w:rsid w:val="009F0B11"/>
    <w:rsid w:val="009F48BF"/>
    <w:rsid w:val="009F5F81"/>
    <w:rsid w:val="00A00A07"/>
    <w:rsid w:val="00A013A7"/>
    <w:rsid w:val="00A028F9"/>
    <w:rsid w:val="00A031E4"/>
    <w:rsid w:val="00A054FB"/>
    <w:rsid w:val="00A15639"/>
    <w:rsid w:val="00A24BFD"/>
    <w:rsid w:val="00A27DF0"/>
    <w:rsid w:val="00A33ABC"/>
    <w:rsid w:val="00A352C4"/>
    <w:rsid w:val="00A403FE"/>
    <w:rsid w:val="00A40DF4"/>
    <w:rsid w:val="00A42FFC"/>
    <w:rsid w:val="00A47941"/>
    <w:rsid w:val="00A50335"/>
    <w:rsid w:val="00A51787"/>
    <w:rsid w:val="00A51B1F"/>
    <w:rsid w:val="00A51DE4"/>
    <w:rsid w:val="00A52B04"/>
    <w:rsid w:val="00A52FD6"/>
    <w:rsid w:val="00A53C76"/>
    <w:rsid w:val="00A55453"/>
    <w:rsid w:val="00A6143C"/>
    <w:rsid w:val="00A617AE"/>
    <w:rsid w:val="00A63371"/>
    <w:rsid w:val="00A663FA"/>
    <w:rsid w:val="00A6756C"/>
    <w:rsid w:val="00A7026E"/>
    <w:rsid w:val="00A726C3"/>
    <w:rsid w:val="00A754B6"/>
    <w:rsid w:val="00A77FAA"/>
    <w:rsid w:val="00A808E1"/>
    <w:rsid w:val="00A81FD8"/>
    <w:rsid w:val="00A823F1"/>
    <w:rsid w:val="00A86550"/>
    <w:rsid w:val="00A9293C"/>
    <w:rsid w:val="00A93128"/>
    <w:rsid w:val="00A945DB"/>
    <w:rsid w:val="00A97D59"/>
    <w:rsid w:val="00AA22EE"/>
    <w:rsid w:val="00AA6B09"/>
    <w:rsid w:val="00AB02B1"/>
    <w:rsid w:val="00AB6B6C"/>
    <w:rsid w:val="00AC0693"/>
    <w:rsid w:val="00AC0D60"/>
    <w:rsid w:val="00AC3092"/>
    <w:rsid w:val="00AC528E"/>
    <w:rsid w:val="00AC6A98"/>
    <w:rsid w:val="00AD02D0"/>
    <w:rsid w:val="00AE321A"/>
    <w:rsid w:val="00AE6027"/>
    <w:rsid w:val="00AF4446"/>
    <w:rsid w:val="00B11F8B"/>
    <w:rsid w:val="00B12762"/>
    <w:rsid w:val="00B14DDD"/>
    <w:rsid w:val="00B152AF"/>
    <w:rsid w:val="00B200A6"/>
    <w:rsid w:val="00B30B2E"/>
    <w:rsid w:val="00B32A69"/>
    <w:rsid w:val="00B3493A"/>
    <w:rsid w:val="00B362DE"/>
    <w:rsid w:val="00B37DA0"/>
    <w:rsid w:val="00B4075A"/>
    <w:rsid w:val="00B45DBC"/>
    <w:rsid w:val="00B50503"/>
    <w:rsid w:val="00B536F9"/>
    <w:rsid w:val="00B54B22"/>
    <w:rsid w:val="00B55336"/>
    <w:rsid w:val="00B56302"/>
    <w:rsid w:val="00B565EB"/>
    <w:rsid w:val="00B60085"/>
    <w:rsid w:val="00B62B24"/>
    <w:rsid w:val="00B63866"/>
    <w:rsid w:val="00B64F55"/>
    <w:rsid w:val="00B718A4"/>
    <w:rsid w:val="00B72A6D"/>
    <w:rsid w:val="00B7367F"/>
    <w:rsid w:val="00B75FE7"/>
    <w:rsid w:val="00B81DFD"/>
    <w:rsid w:val="00B83C1E"/>
    <w:rsid w:val="00B8558E"/>
    <w:rsid w:val="00B91DDE"/>
    <w:rsid w:val="00B921BD"/>
    <w:rsid w:val="00B95DEA"/>
    <w:rsid w:val="00BA0493"/>
    <w:rsid w:val="00BA33FF"/>
    <w:rsid w:val="00BA677A"/>
    <w:rsid w:val="00BA70AB"/>
    <w:rsid w:val="00BC1E68"/>
    <w:rsid w:val="00BC234A"/>
    <w:rsid w:val="00BC366D"/>
    <w:rsid w:val="00BC5A00"/>
    <w:rsid w:val="00BC7E85"/>
    <w:rsid w:val="00BD1C8D"/>
    <w:rsid w:val="00BD489D"/>
    <w:rsid w:val="00BD6BD0"/>
    <w:rsid w:val="00BE0334"/>
    <w:rsid w:val="00BE07F8"/>
    <w:rsid w:val="00BE1C42"/>
    <w:rsid w:val="00BE37ED"/>
    <w:rsid w:val="00BE45F6"/>
    <w:rsid w:val="00BE5BB7"/>
    <w:rsid w:val="00BE79B5"/>
    <w:rsid w:val="00BF4063"/>
    <w:rsid w:val="00BF7B24"/>
    <w:rsid w:val="00C05761"/>
    <w:rsid w:val="00C06905"/>
    <w:rsid w:val="00C101D5"/>
    <w:rsid w:val="00C12CCC"/>
    <w:rsid w:val="00C14253"/>
    <w:rsid w:val="00C21BB5"/>
    <w:rsid w:val="00C25695"/>
    <w:rsid w:val="00C25F9A"/>
    <w:rsid w:val="00C26A0A"/>
    <w:rsid w:val="00C3290D"/>
    <w:rsid w:val="00C34051"/>
    <w:rsid w:val="00C36C9B"/>
    <w:rsid w:val="00C40C4D"/>
    <w:rsid w:val="00C4331C"/>
    <w:rsid w:val="00C46359"/>
    <w:rsid w:val="00C476D7"/>
    <w:rsid w:val="00C5345D"/>
    <w:rsid w:val="00C5485C"/>
    <w:rsid w:val="00C554A5"/>
    <w:rsid w:val="00C569DC"/>
    <w:rsid w:val="00C56A81"/>
    <w:rsid w:val="00C60CAF"/>
    <w:rsid w:val="00C63026"/>
    <w:rsid w:val="00C63840"/>
    <w:rsid w:val="00C74095"/>
    <w:rsid w:val="00C806DB"/>
    <w:rsid w:val="00C80DB7"/>
    <w:rsid w:val="00C80E07"/>
    <w:rsid w:val="00C81A57"/>
    <w:rsid w:val="00C81C81"/>
    <w:rsid w:val="00C832DC"/>
    <w:rsid w:val="00C90101"/>
    <w:rsid w:val="00C90EDA"/>
    <w:rsid w:val="00C91759"/>
    <w:rsid w:val="00C9179D"/>
    <w:rsid w:val="00C91FAD"/>
    <w:rsid w:val="00C92D00"/>
    <w:rsid w:val="00C97786"/>
    <w:rsid w:val="00CA2C2E"/>
    <w:rsid w:val="00CA4979"/>
    <w:rsid w:val="00CA7C66"/>
    <w:rsid w:val="00CB26FD"/>
    <w:rsid w:val="00CB4014"/>
    <w:rsid w:val="00CB4E07"/>
    <w:rsid w:val="00CC5940"/>
    <w:rsid w:val="00CE06AD"/>
    <w:rsid w:val="00CE16E4"/>
    <w:rsid w:val="00CE17E3"/>
    <w:rsid w:val="00CE3A56"/>
    <w:rsid w:val="00CE6EB5"/>
    <w:rsid w:val="00CF48A1"/>
    <w:rsid w:val="00CF6D08"/>
    <w:rsid w:val="00D034E7"/>
    <w:rsid w:val="00D03648"/>
    <w:rsid w:val="00D0365F"/>
    <w:rsid w:val="00D03C0E"/>
    <w:rsid w:val="00D0508C"/>
    <w:rsid w:val="00D077A0"/>
    <w:rsid w:val="00D1087C"/>
    <w:rsid w:val="00D14D28"/>
    <w:rsid w:val="00D16F95"/>
    <w:rsid w:val="00D21E9A"/>
    <w:rsid w:val="00D271BD"/>
    <w:rsid w:val="00D31ED3"/>
    <w:rsid w:val="00D35E4A"/>
    <w:rsid w:val="00D4696F"/>
    <w:rsid w:val="00D47F0F"/>
    <w:rsid w:val="00D60CD2"/>
    <w:rsid w:val="00D63297"/>
    <w:rsid w:val="00D64DF8"/>
    <w:rsid w:val="00D72540"/>
    <w:rsid w:val="00D72C87"/>
    <w:rsid w:val="00D77CFB"/>
    <w:rsid w:val="00D91323"/>
    <w:rsid w:val="00D92141"/>
    <w:rsid w:val="00DA249C"/>
    <w:rsid w:val="00DA3D0C"/>
    <w:rsid w:val="00DB1BF9"/>
    <w:rsid w:val="00DB438F"/>
    <w:rsid w:val="00DB6FD8"/>
    <w:rsid w:val="00DC12C6"/>
    <w:rsid w:val="00DC3C5D"/>
    <w:rsid w:val="00DC4126"/>
    <w:rsid w:val="00DC5484"/>
    <w:rsid w:val="00DC6451"/>
    <w:rsid w:val="00DC6506"/>
    <w:rsid w:val="00DD05F7"/>
    <w:rsid w:val="00DD636A"/>
    <w:rsid w:val="00DD6E4D"/>
    <w:rsid w:val="00DE06B1"/>
    <w:rsid w:val="00DE77D0"/>
    <w:rsid w:val="00DF2AB1"/>
    <w:rsid w:val="00DF3207"/>
    <w:rsid w:val="00E074D8"/>
    <w:rsid w:val="00E20B80"/>
    <w:rsid w:val="00E23289"/>
    <w:rsid w:val="00E242B6"/>
    <w:rsid w:val="00E24C05"/>
    <w:rsid w:val="00E30C9D"/>
    <w:rsid w:val="00E33E89"/>
    <w:rsid w:val="00E36747"/>
    <w:rsid w:val="00E367A4"/>
    <w:rsid w:val="00E4259B"/>
    <w:rsid w:val="00E5541E"/>
    <w:rsid w:val="00E56C07"/>
    <w:rsid w:val="00E5790B"/>
    <w:rsid w:val="00E635F1"/>
    <w:rsid w:val="00E65099"/>
    <w:rsid w:val="00E66691"/>
    <w:rsid w:val="00E67A35"/>
    <w:rsid w:val="00E735E3"/>
    <w:rsid w:val="00E740AD"/>
    <w:rsid w:val="00E77C50"/>
    <w:rsid w:val="00E80133"/>
    <w:rsid w:val="00E83FBF"/>
    <w:rsid w:val="00E84771"/>
    <w:rsid w:val="00E84E85"/>
    <w:rsid w:val="00E863D3"/>
    <w:rsid w:val="00E86DDB"/>
    <w:rsid w:val="00E87EFC"/>
    <w:rsid w:val="00E93ECB"/>
    <w:rsid w:val="00E941AD"/>
    <w:rsid w:val="00EA0263"/>
    <w:rsid w:val="00EA20A2"/>
    <w:rsid w:val="00EA2DA0"/>
    <w:rsid w:val="00EA3072"/>
    <w:rsid w:val="00EA3199"/>
    <w:rsid w:val="00EA3D45"/>
    <w:rsid w:val="00EA6287"/>
    <w:rsid w:val="00EA6B4A"/>
    <w:rsid w:val="00EB6453"/>
    <w:rsid w:val="00EC2C7D"/>
    <w:rsid w:val="00EC75B5"/>
    <w:rsid w:val="00EC76C3"/>
    <w:rsid w:val="00ED1A3F"/>
    <w:rsid w:val="00ED36AF"/>
    <w:rsid w:val="00ED3A3A"/>
    <w:rsid w:val="00ED4CA6"/>
    <w:rsid w:val="00ED58C1"/>
    <w:rsid w:val="00EE1CB0"/>
    <w:rsid w:val="00EE1D2C"/>
    <w:rsid w:val="00EE1DCA"/>
    <w:rsid w:val="00EE265F"/>
    <w:rsid w:val="00EF2299"/>
    <w:rsid w:val="00EF2D07"/>
    <w:rsid w:val="00EF61BD"/>
    <w:rsid w:val="00EF6F61"/>
    <w:rsid w:val="00F020AC"/>
    <w:rsid w:val="00F022D1"/>
    <w:rsid w:val="00F02E04"/>
    <w:rsid w:val="00F0302B"/>
    <w:rsid w:val="00F03D3C"/>
    <w:rsid w:val="00F043C7"/>
    <w:rsid w:val="00F04D0E"/>
    <w:rsid w:val="00F05039"/>
    <w:rsid w:val="00F05E57"/>
    <w:rsid w:val="00F15B6D"/>
    <w:rsid w:val="00F21642"/>
    <w:rsid w:val="00F23AFB"/>
    <w:rsid w:val="00F24974"/>
    <w:rsid w:val="00F257A8"/>
    <w:rsid w:val="00F27BFF"/>
    <w:rsid w:val="00F32DC6"/>
    <w:rsid w:val="00F46440"/>
    <w:rsid w:val="00F47F54"/>
    <w:rsid w:val="00F55B1A"/>
    <w:rsid w:val="00F57C70"/>
    <w:rsid w:val="00F66E15"/>
    <w:rsid w:val="00F74EE6"/>
    <w:rsid w:val="00F75F28"/>
    <w:rsid w:val="00F7614A"/>
    <w:rsid w:val="00F81ACD"/>
    <w:rsid w:val="00F82033"/>
    <w:rsid w:val="00F831E5"/>
    <w:rsid w:val="00F849B2"/>
    <w:rsid w:val="00F84FEB"/>
    <w:rsid w:val="00F90A6F"/>
    <w:rsid w:val="00F90CE9"/>
    <w:rsid w:val="00FA02B0"/>
    <w:rsid w:val="00FA080B"/>
    <w:rsid w:val="00FA741D"/>
    <w:rsid w:val="00FB0B5C"/>
    <w:rsid w:val="00FB2BC5"/>
    <w:rsid w:val="00FB6BD8"/>
    <w:rsid w:val="00FC0F32"/>
    <w:rsid w:val="00FC404B"/>
    <w:rsid w:val="00FC44D1"/>
    <w:rsid w:val="00FC4A30"/>
    <w:rsid w:val="00FC74C4"/>
    <w:rsid w:val="00FD03BB"/>
    <w:rsid w:val="00FD18B2"/>
    <w:rsid w:val="00FD484B"/>
    <w:rsid w:val="00FD6529"/>
    <w:rsid w:val="00FD6561"/>
    <w:rsid w:val="00FD6AC0"/>
    <w:rsid w:val="00FD703B"/>
    <w:rsid w:val="00FD7AD5"/>
    <w:rsid w:val="00FD7C44"/>
    <w:rsid w:val="00FE4789"/>
    <w:rsid w:val="00FE4EAC"/>
    <w:rsid w:val="00FE7DD1"/>
    <w:rsid w:val="00FF37F6"/>
    <w:rsid w:val="00FF58EE"/>
    <w:rsid w:val="00FF6DD6"/>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4F8DE7E4"/>
  <w15:docId w15:val="{0A6DA8E1-D439-4C58-BF94-CB535181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04940498">
      <w:bodyDiv w:val="1"/>
      <w:marLeft w:val="0"/>
      <w:marRight w:val="0"/>
      <w:marTop w:val="0"/>
      <w:marBottom w:val="0"/>
      <w:divBdr>
        <w:top w:val="none" w:sz="0" w:space="0" w:color="auto"/>
        <w:left w:val="none" w:sz="0" w:space="0" w:color="auto"/>
        <w:bottom w:val="none" w:sz="0" w:space="0" w:color="auto"/>
        <w:right w:val="none" w:sz="0" w:space="0" w:color="auto"/>
      </w:divBdr>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tunablewhite/de/index.html" TargetMode="External"/><Relationship Id="rId18" Type="http://schemas.openxmlformats.org/officeDocument/2006/relationships/hyperlink" Target="http://www.zumtobel.com/com-de/produkte/susy_outdoor.html" TargetMode="External"/><Relationship Id="rId26" Type="http://schemas.openxmlformats.org/officeDocument/2006/relationships/image" Target="media/image5.jpg"/><Relationship Id="rId39" Type="http://schemas.openxmlformats.org/officeDocument/2006/relationships/hyperlink" Target="http://www.zumtobel.de" TargetMode="External"/><Relationship Id="rId3" Type="http://schemas.openxmlformats.org/officeDocument/2006/relationships/customXml" Target="../customXml/item3.xml"/><Relationship Id="rId21" Type="http://schemas.openxmlformats.org/officeDocument/2006/relationships/hyperlink" Target="http://www.zumtobel.com/com-de/produkte/ativo.html" TargetMode="External"/><Relationship Id="rId34" Type="http://schemas.openxmlformats.org/officeDocument/2006/relationships/hyperlink" Target="mailto:kiki.mcgowan@zumtobelgroup.com" TargetMode="External"/><Relationship Id="rId42" Type="http://schemas.openxmlformats.org/officeDocument/2006/relationships/hyperlink" Target="mailto:info@zumtobel.ch"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mtobel.com/ml" TargetMode="External"/><Relationship Id="rId17" Type="http://schemas.openxmlformats.org/officeDocument/2006/relationships/hyperlink" Target="http://www.zumtobel.com/com-de/produkte/supersystem.html" TargetMode="External"/><Relationship Id="rId25" Type="http://schemas.openxmlformats.org/officeDocument/2006/relationships/image" Target="media/image4.jpg"/><Relationship Id="rId33" Type="http://schemas.openxmlformats.org/officeDocument/2006/relationships/image" Target="media/image12.jpg"/><Relationship Id="rId38" Type="http://schemas.openxmlformats.org/officeDocument/2006/relationships/hyperlink" Target="mailto:info@zumtobel.d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umtobel.com/com-de/produkte/panos_inf_evo_e.html" TargetMode="External"/><Relationship Id="rId20" Type="http://schemas.openxmlformats.org/officeDocument/2006/relationships/hyperlink" Target="http://www.zumtobel.com/com-de/produkte/litecom.html" TargetMode="External"/><Relationship Id="rId29" Type="http://schemas.openxmlformats.org/officeDocument/2006/relationships/image" Target="media/image8.jpg"/><Relationship Id="rId41" Type="http://schemas.openxmlformats.org/officeDocument/2006/relationships/hyperlink" Target="http://www.zumtobe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activelight" TargetMode="External"/><Relationship Id="rId24" Type="http://schemas.openxmlformats.org/officeDocument/2006/relationships/image" Target="media/image3.jpg"/><Relationship Id="rId32" Type="http://schemas.openxmlformats.org/officeDocument/2006/relationships/image" Target="media/image11.jpg"/><Relationship Id="rId37" Type="http://schemas.openxmlformats.org/officeDocument/2006/relationships/hyperlink" Target="http://www.zumtobel.com" TargetMode="External"/><Relationship Id="rId40" Type="http://schemas.openxmlformats.org/officeDocument/2006/relationships/hyperlink" Target="mailto:welcome@zumtobel.at"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zumtobel.com/com-de/produkte/ativo.html" TargetMode="External"/><Relationship Id="rId23" Type="http://schemas.openxmlformats.org/officeDocument/2006/relationships/image" Target="media/image2.jpg"/><Relationship Id="rId28" Type="http://schemas.openxmlformats.org/officeDocument/2006/relationships/image" Target="media/image7.jpg"/><Relationship Id="rId36" Type="http://schemas.openxmlformats.org/officeDocument/2006/relationships/hyperlink" Target="mailto:andreas.reimann@zumtobelgroup.com" TargetMode="External"/><Relationship Id="rId10" Type="http://schemas.openxmlformats.org/officeDocument/2006/relationships/endnotes" Target="endnotes.xml"/><Relationship Id="rId19" Type="http://schemas.openxmlformats.org/officeDocument/2006/relationships/hyperlink" Target="http://www.zumtobel.com/tunablewhite/de/index.html" TargetMode="External"/><Relationship Id="rId31" Type="http://schemas.openxmlformats.org/officeDocument/2006/relationships/image" Target="media/image10.jp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de/produkte/litecom.html" TargetMode="External"/><Relationship Id="rId22" Type="http://schemas.openxmlformats.org/officeDocument/2006/relationships/image" Target="media/image1.jpeg"/><Relationship Id="rId27" Type="http://schemas.openxmlformats.org/officeDocument/2006/relationships/image" Target="media/image6.jpg"/><Relationship Id="rId30" Type="http://schemas.openxmlformats.org/officeDocument/2006/relationships/image" Target="media/image9.jpg"/><Relationship Id="rId35" Type="http://schemas.openxmlformats.org/officeDocument/2006/relationships/hyperlink" Target="http://www.zumtobel.com" TargetMode="External"/><Relationship Id="rId43"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9F3FCB-B00D-4154-977E-F88611D3F048}">
  <ds:schemaRefs>
    <ds:schemaRef ds:uri="http://purl.org/dc/dcmitype/"/>
    <ds:schemaRef ds:uri="http://purl.org/dc/elements/1.1/"/>
    <ds:schemaRef ds:uri="http://www.w3.org/XML/1998/namespace"/>
    <ds:schemaRef ds:uri="http://schemas.openxmlformats.org/package/2006/metadata/core-properties"/>
    <ds:schemaRef ds:uri="http://schemas.microsoft.com/sharepoint/v3"/>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CEA5F9F-C944-4B8B-9EB7-9FBFEFC4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10464</Characters>
  <Application>Microsoft Office Word</Application>
  <DocSecurity>0</DocSecurity>
  <Lines>87</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11858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keywords/>
  <dc:description/>
  <cp:lastModifiedBy>Reimann Andreas</cp:lastModifiedBy>
  <cp:revision>8</cp:revision>
  <cp:lastPrinted>2016-10-28T15:00:00Z</cp:lastPrinted>
  <dcterms:created xsi:type="dcterms:W3CDTF">2016-10-14T08:34:00Z</dcterms:created>
  <dcterms:modified xsi:type="dcterms:W3CDTF">2016-10-28T15:00:00Z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