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E02D8D" w:rsidRDefault="000C3A85" w:rsidP="004F2D9E">
      <w:pPr>
        <w:spacing w:line="360" w:lineRule="auto"/>
        <w:jc w:val="both"/>
        <w:rPr>
          <w:rFonts w:ascii="Arial" w:hAnsi="Arial" w:cs="Arial"/>
          <w:b/>
          <w:sz w:val="20"/>
          <w:szCs w:val="20"/>
          <w:lang w:val="de-AT"/>
        </w:rPr>
      </w:pPr>
      <w:bookmarkStart w:id="0" w:name="_GoBack"/>
      <w:bookmarkEnd w:id="0"/>
      <w:r w:rsidRPr="00E02D8D">
        <w:rPr>
          <w:rFonts w:ascii="Arial" w:hAnsi="Arial" w:cs="Arial"/>
          <w:b/>
          <w:sz w:val="20"/>
          <w:szCs w:val="20"/>
          <w:lang w:val="de-AT"/>
        </w:rPr>
        <w:t>Presseinformation</w:t>
      </w:r>
      <w:r w:rsidR="007D387F" w:rsidRPr="00E02D8D">
        <w:rPr>
          <w:rFonts w:ascii="Arial" w:hAnsi="Arial" w:cs="Arial"/>
          <w:b/>
          <w:sz w:val="20"/>
          <w:szCs w:val="20"/>
          <w:lang w:val="de-AT"/>
        </w:rPr>
        <w:t xml:space="preserve"> </w:t>
      </w:r>
    </w:p>
    <w:p w:rsidR="000C3A85" w:rsidRPr="00E02D8D" w:rsidRDefault="000C3A85" w:rsidP="004F2D9E">
      <w:pPr>
        <w:spacing w:line="360" w:lineRule="auto"/>
        <w:jc w:val="both"/>
        <w:rPr>
          <w:rFonts w:ascii="Arial" w:hAnsi="Arial" w:cs="Arial"/>
          <w:b/>
          <w:sz w:val="28"/>
          <w:szCs w:val="28"/>
          <w:lang w:val="de-AT"/>
        </w:rPr>
      </w:pPr>
    </w:p>
    <w:p w:rsidR="000E2638" w:rsidRPr="007F779C" w:rsidRDefault="008342D4" w:rsidP="00523413">
      <w:pPr>
        <w:spacing w:line="360" w:lineRule="auto"/>
        <w:jc w:val="both"/>
        <w:rPr>
          <w:rFonts w:ascii="Arial" w:hAnsi="Arial" w:cs="Arial"/>
          <w:b/>
          <w:sz w:val="28"/>
          <w:szCs w:val="28"/>
          <w:lang w:val="de-AT"/>
        </w:rPr>
      </w:pPr>
      <w:r>
        <w:rPr>
          <w:rFonts w:ascii="Arial" w:hAnsi="Arial" w:cs="Arial"/>
          <w:b/>
          <w:sz w:val="28"/>
          <w:szCs w:val="28"/>
          <w:lang w:val="de-AT"/>
        </w:rPr>
        <w:t>Licht zwischen den Zeiten</w:t>
      </w:r>
    </w:p>
    <w:p w:rsidR="000E2638" w:rsidRPr="00E02D8D" w:rsidRDefault="008342D4" w:rsidP="00523413">
      <w:pPr>
        <w:spacing w:line="360" w:lineRule="auto"/>
        <w:jc w:val="both"/>
        <w:rPr>
          <w:rFonts w:ascii="Arial" w:hAnsi="Arial" w:cs="Arial"/>
          <w:b/>
          <w:sz w:val="20"/>
          <w:szCs w:val="20"/>
          <w:lang w:val="de-AT"/>
        </w:rPr>
      </w:pPr>
      <w:r>
        <w:rPr>
          <w:rFonts w:ascii="Arial" w:hAnsi="Arial" w:cs="Arial"/>
          <w:b/>
          <w:sz w:val="20"/>
          <w:szCs w:val="20"/>
          <w:lang w:val="de-AT"/>
        </w:rPr>
        <w:t>Das multifunktionale Lichtsystem SUPERSYSTEM wird zum verbindenden Lichtelement bei der Sanierung des denkmalgeschützten Arkadengangs im LWL-Museum Münster</w:t>
      </w:r>
    </w:p>
    <w:p w:rsidR="00E02D8D" w:rsidRPr="00E02D8D" w:rsidRDefault="00E02D8D" w:rsidP="00E02D8D">
      <w:pPr>
        <w:spacing w:line="360" w:lineRule="auto"/>
        <w:jc w:val="both"/>
        <w:rPr>
          <w:rFonts w:ascii="Arial" w:hAnsi="Arial" w:cs="Arial"/>
          <w:sz w:val="20"/>
          <w:szCs w:val="20"/>
          <w:lang w:val="de-AT"/>
        </w:rPr>
      </w:pPr>
      <w:r w:rsidRPr="00E02D8D">
        <w:rPr>
          <w:rFonts w:ascii="Arial" w:hAnsi="Arial" w:cs="Arial"/>
          <w:i/>
          <w:sz w:val="20"/>
          <w:szCs w:val="20"/>
          <w:lang w:val="de-AT"/>
        </w:rPr>
        <w:t>Dornbirn</w:t>
      </w:r>
      <w:r w:rsidR="006C01D9" w:rsidRPr="00E02D8D">
        <w:rPr>
          <w:rFonts w:ascii="Arial" w:hAnsi="Arial" w:cs="Arial"/>
          <w:i/>
          <w:sz w:val="20"/>
          <w:szCs w:val="20"/>
          <w:lang w:val="de-AT"/>
        </w:rPr>
        <w:t xml:space="preserve">, </w:t>
      </w:r>
      <w:r w:rsidR="00E42A89">
        <w:rPr>
          <w:rFonts w:ascii="Arial" w:hAnsi="Arial" w:cs="Arial"/>
          <w:i/>
          <w:sz w:val="20"/>
          <w:szCs w:val="20"/>
          <w:lang w:val="de-AT"/>
        </w:rPr>
        <w:t xml:space="preserve">10. </w:t>
      </w:r>
      <w:r w:rsidR="00697526">
        <w:rPr>
          <w:rFonts w:ascii="Arial" w:hAnsi="Arial" w:cs="Arial"/>
          <w:i/>
          <w:sz w:val="20"/>
          <w:szCs w:val="20"/>
          <w:lang w:val="de-AT"/>
        </w:rPr>
        <w:t>Dezember</w:t>
      </w:r>
      <w:r w:rsidR="000E2638" w:rsidRPr="00E02D8D">
        <w:rPr>
          <w:rFonts w:ascii="Arial" w:hAnsi="Arial" w:cs="Arial"/>
          <w:i/>
          <w:sz w:val="20"/>
          <w:szCs w:val="20"/>
          <w:lang w:val="de-AT"/>
        </w:rPr>
        <w:t xml:space="preserve"> </w:t>
      </w:r>
      <w:r w:rsidRPr="00E02D8D">
        <w:rPr>
          <w:rFonts w:ascii="Arial" w:hAnsi="Arial" w:cs="Arial"/>
          <w:i/>
          <w:sz w:val="20"/>
          <w:szCs w:val="20"/>
          <w:lang w:val="de-AT"/>
        </w:rPr>
        <w:t>2014</w:t>
      </w:r>
      <w:r w:rsidR="00192767" w:rsidRPr="00E02D8D">
        <w:rPr>
          <w:rFonts w:ascii="Arial" w:hAnsi="Arial" w:cs="Arial"/>
          <w:i/>
          <w:color w:val="FF0000"/>
          <w:sz w:val="20"/>
          <w:szCs w:val="20"/>
          <w:lang w:val="de-AT"/>
        </w:rPr>
        <w:t xml:space="preserve"> </w:t>
      </w:r>
      <w:r w:rsidR="00A16AC0" w:rsidRPr="00E02D8D">
        <w:rPr>
          <w:rFonts w:ascii="Arial" w:hAnsi="Arial" w:cs="Arial"/>
          <w:i/>
          <w:sz w:val="20"/>
          <w:szCs w:val="20"/>
          <w:lang w:val="de-AT"/>
        </w:rPr>
        <w:t>–</w:t>
      </w:r>
      <w:r w:rsidR="00A678AC" w:rsidRPr="00E02D8D">
        <w:rPr>
          <w:rFonts w:ascii="Arial" w:hAnsi="Arial" w:cs="Arial"/>
          <w:i/>
          <w:sz w:val="20"/>
          <w:szCs w:val="20"/>
          <w:lang w:val="de-AT"/>
        </w:rPr>
        <w:t xml:space="preserve"> </w:t>
      </w:r>
      <w:r w:rsidRPr="00E02D8D">
        <w:rPr>
          <w:rFonts w:ascii="Arial" w:hAnsi="Arial" w:cs="Arial"/>
          <w:sz w:val="20"/>
          <w:szCs w:val="20"/>
          <w:lang w:val="de-AT"/>
        </w:rPr>
        <w:t xml:space="preserve">Elf Jahre Planung, fünf Jahre Bauzeit – der Neubau und die einhergehende Sanierung des Altbaus aus dem Jahr 1908 haben das </w:t>
      </w:r>
      <w:hyperlink r:id="rId11" w:history="1">
        <w:r w:rsidRPr="00F5159C">
          <w:rPr>
            <w:rStyle w:val="Hyperlink"/>
            <w:rFonts w:ascii="Arial" w:hAnsi="Arial" w:cs="Arial"/>
            <w:sz w:val="20"/>
            <w:szCs w:val="20"/>
            <w:lang w:val="de-AT"/>
          </w:rPr>
          <w:t>LWL-Museum</w:t>
        </w:r>
        <w:r w:rsidR="00F5159C" w:rsidRPr="00F5159C">
          <w:rPr>
            <w:rStyle w:val="Hyperlink"/>
            <w:rFonts w:ascii="Arial" w:hAnsi="Arial" w:cs="Arial"/>
            <w:sz w:val="20"/>
            <w:szCs w:val="20"/>
            <w:lang w:val="de-AT"/>
          </w:rPr>
          <w:t xml:space="preserve"> für Kunst und Kultur</w:t>
        </w:r>
      </w:hyperlink>
      <w:r w:rsidRPr="00E02D8D">
        <w:rPr>
          <w:rFonts w:ascii="Arial" w:hAnsi="Arial" w:cs="Arial"/>
          <w:sz w:val="20"/>
          <w:szCs w:val="20"/>
          <w:lang w:val="de-AT"/>
        </w:rPr>
        <w:t xml:space="preserve"> in Münster zu einem der größten Kunstmuseen in Deutschland gemacht. Alt- und Neubau verschmelzen zu einer architektonisch spannenden </w:t>
      </w:r>
      <w:r w:rsidR="008342D4">
        <w:rPr>
          <w:rFonts w:ascii="Arial" w:hAnsi="Arial" w:cs="Arial"/>
          <w:sz w:val="20"/>
          <w:szCs w:val="20"/>
          <w:lang w:val="de-AT"/>
        </w:rPr>
        <w:t>Einheit, die 1.000 Jahre Kunst</w:t>
      </w:r>
      <w:r w:rsidR="00DA3885">
        <w:rPr>
          <w:rFonts w:ascii="Arial" w:hAnsi="Arial" w:cs="Arial"/>
          <w:sz w:val="20"/>
          <w:szCs w:val="20"/>
          <w:lang w:val="de-AT"/>
        </w:rPr>
        <w:t xml:space="preserve"> – vom Mittelalter bis in die Moderne </w:t>
      </w:r>
      <w:r w:rsidR="00476ABC">
        <w:rPr>
          <w:rFonts w:ascii="Arial" w:hAnsi="Arial" w:cs="Arial"/>
          <w:sz w:val="20"/>
          <w:szCs w:val="20"/>
          <w:lang w:val="de-AT"/>
        </w:rPr>
        <w:t>–</w:t>
      </w:r>
      <w:r w:rsidR="008342D4">
        <w:rPr>
          <w:rFonts w:ascii="Arial" w:hAnsi="Arial" w:cs="Arial"/>
          <w:sz w:val="20"/>
          <w:szCs w:val="20"/>
          <w:lang w:val="de-AT"/>
        </w:rPr>
        <w:t xml:space="preserve"> </w:t>
      </w:r>
      <w:r w:rsidRPr="00E02D8D">
        <w:rPr>
          <w:rFonts w:ascii="Arial" w:hAnsi="Arial" w:cs="Arial"/>
          <w:sz w:val="20"/>
          <w:szCs w:val="20"/>
          <w:lang w:val="de-AT"/>
        </w:rPr>
        <w:t>für den Besucher zum Erlebnis machen. "Kunst braucht Tageslicht", sagt Museumsdirektor Hermann Arnhold. Ein Grundsatz, der nicht nur für den Neubau gilt</w:t>
      </w:r>
      <w:r w:rsidR="00476ABC">
        <w:rPr>
          <w:rFonts w:ascii="Arial" w:hAnsi="Arial" w:cs="Arial"/>
          <w:sz w:val="20"/>
          <w:szCs w:val="20"/>
          <w:lang w:val="de-AT"/>
        </w:rPr>
        <w:t>:</w:t>
      </w:r>
      <w:r w:rsidRPr="00E02D8D">
        <w:rPr>
          <w:rFonts w:ascii="Arial" w:hAnsi="Arial" w:cs="Arial"/>
          <w:sz w:val="20"/>
          <w:szCs w:val="20"/>
          <w:lang w:val="de-AT"/>
        </w:rPr>
        <w:t xml:space="preserve"> </w:t>
      </w:r>
      <w:r w:rsidR="00476ABC">
        <w:rPr>
          <w:rFonts w:ascii="Arial" w:hAnsi="Arial" w:cs="Arial"/>
          <w:sz w:val="20"/>
          <w:szCs w:val="20"/>
          <w:lang w:val="de-AT"/>
        </w:rPr>
        <w:t>A</w:t>
      </w:r>
      <w:r w:rsidRPr="00E02D8D">
        <w:rPr>
          <w:rFonts w:ascii="Arial" w:hAnsi="Arial" w:cs="Arial"/>
          <w:sz w:val="20"/>
          <w:szCs w:val="20"/>
          <w:lang w:val="de-AT"/>
        </w:rPr>
        <w:t>uch für das historische Gebäude ist ein großzügiger Lichthof, der auf zwei Ebenen von einem Säulengang umlaufen wird, charakteristisch. Im Zuge der Sanierung galt es für die denkmalgeschützten Arkadengänge eine neue Lichtlösung zu konzipieren.</w:t>
      </w:r>
    </w:p>
    <w:p w:rsidR="00E02D8D" w:rsidRPr="00E02D8D" w:rsidRDefault="00E02D8D" w:rsidP="00F5159C">
      <w:pPr>
        <w:spacing w:line="360" w:lineRule="auto"/>
        <w:jc w:val="both"/>
        <w:rPr>
          <w:rFonts w:ascii="Arial" w:hAnsi="Arial" w:cs="Arial"/>
          <w:sz w:val="20"/>
          <w:szCs w:val="20"/>
          <w:lang w:val="de-AT"/>
        </w:rPr>
      </w:pPr>
      <w:r w:rsidRPr="00E02D8D">
        <w:rPr>
          <w:rFonts w:ascii="Arial" w:hAnsi="Arial" w:cs="Arial"/>
          <w:sz w:val="20"/>
          <w:szCs w:val="20"/>
          <w:lang w:val="de-AT"/>
        </w:rPr>
        <w:t xml:space="preserve">Eine zentrale Anforderung an die Lichtlösung resultiert aus der Nutzung der </w:t>
      </w:r>
      <w:r w:rsidR="008342D4">
        <w:rPr>
          <w:rFonts w:ascii="Arial" w:hAnsi="Arial" w:cs="Arial"/>
          <w:sz w:val="20"/>
          <w:szCs w:val="20"/>
          <w:lang w:val="de-AT"/>
        </w:rPr>
        <w:t>Arkadengänge</w:t>
      </w:r>
      <w:r w:rsidRPr="00E02D8D">
        <w:rPr>
          <w:rFonts w:ascii="Arial" w:hAnsi="Arial" w:cs="Arial"/>
          <w:sz w:val="20"/>
          <w:szCs w:val="20"/>
          <w:lang w:val="de-AT"/>
        </w:rPr>
        <w:t>. Flexibilität und Anpassungsfähigkeit sind für Wechselausstellungen und das Stellen von Skulpturen und Objekte</w:t>
      </w:r>
      <w:r w:rsidR="009062CF">
        <w:rPr>
          <w:rFonts w:ascii="Arial" w:hAnsi="Arial" w:cs="Arial"/>
          <w:sz w:val="20"/>
          <w:szCs w:val="20"/>
          <w:lang w:val="de-AT"/>
        </w:rPr>
        <w:t>n</w:t>
      </w:r>
      <w:r w:rsidRPr="00E02D8D">
        <w:rPr>
          <w:rFonts w:ascii="Arial" w:hAnsi="Arial" w:cs="Arial"/>
          <w:sz w:val="20"/>
          <w:szCs w:val="20"/>
          <w:lang w:val="de-AT"/>
        </w:rPr>
        <w:t xml:space="preserve"> im Raum von elementarer Bedeutung. Zudem spielte die Integrationsfähigkeit der Lichtlösung in die bestehenden Str</w:t>
      </w:r>
      <w:r w:rsidR="00DA3885">
        <w:rPr>
          <w:rFonts w:ascii="Arial" w:hAnsi="Arial" w:cs="Arial"/>
          <w:sz w:val="20"/>
          <w:szCs w:val="20"/>
          <w:lang w:val="de-AT"/>
        </w:rPr>
        <w:t>ukturen eine große Rolle</w:t>
      </w:r>
      <w:r w:rsidRPr="00E02D8D">
        <w:rPr>
          <w:rFonts w:ascii="Arial" w:hAnsi="Arial" w:cs="Arial"/>
          <w:sz w:val="20"/>
          <w:szCs w:val="20"/>
          <w:lang w:val="de-AT"/>
        </w:rPr>
        <w:t xml:space="preserve">, denn der historische Raum sollte so wenig wie möglich durch ein weiteres architektonisches Element unterbrochen werden. </w:t>
      </w:r>
      <w:r w:rsidR="00DA3885">
        <w:rPr>
          <w:rFonts w:ascii="Arial" w:hAnsi="Arial" w:cs="Arial"/>
          <w:sz w:val="20"/>
          <w:szCs w:val="20"/>
          <w:lang w:val="de-AT"/>
        </w:rPr>
        <w:t>Da</w:t>
      </w:r>
      <w:r w:rsidRPr="00E02D8D">
        <w:rPr>
          <w:rFonts w:ascii="Arial" w:hAnsi="Arial" w:cs="Arial"/>
          <w:sz w:val="20"/>
          <w:szCs w:val="20"/>
          <w:lang w:val="de-AT"/>
        </w:rPr>
        <w:t xml:space="preserve"> die Architektur dem Besucher eine Vielzahl von Ein- und Durchblicke</w:t>
      </w:r>
      <w:r w:rsidR="008342D4">
        <w:rPr>
          <w:rFonts w:ascii="Arial" w:hAnsi="Arial" w:cs="Arial"/>
          <w:sz w:val="20"/>
          <w:szCs w:val="20"/>
          <w:lang w:val="de-AT"/>
        </w:rPr>
        <w:t>n</w:t>
      </w:r>
      <w:r w:rsidRPr="00E02D8D">
        <w:rPr>
          <w:rFonts w:ascii="Arial" w:hAnsi="Arial" w:cs="Arial"/>
          <w:sz w:val="20"/>
          <w:szCs w:val="20"/>
          <w:lang w:val="de-AT"/>
        </w:rPr>
        <w:t xml:space="preserve"> über den zentralen Innenhof hinweg auf gegenüberliegende Arkadengänge</w:t>
      </w:r>
      <w:r w:rsidR="00DA3885">
        <w:rPr>
          <w:rFonts w:ascii="Arial" w:hAnsi="Arial" w:cs="Arial"/>
          <w:sz w:val="20"/>
          <w:szCs w:val="20"/>
          <w:lang w:val="de-AT"/>
        </w:rPr>
        <w:t xml:space="preserve"> bietet</w:t>
      </w:r>
      <w:r w:rsidRPr="00E02D8D">
        <w:rPr>
          <w:rFonts w:ascii="Arial" w:hAnsi="Arial" w:cs="Arial"/>
          <w:sz w:val="20"/>
          <w:szCs w:val="20"/>
          <w:lang w:val="de-AT"/>
        </w:rPr>
        <w:t xml:space="preserve">, </w:t>
      </w:r>
      <w:r w:rsidR="00DA3885">
        <w:rPr>
          <w:rFonts w:ascii="Arial" w:hAnsi="Arial" w:cs="Arial"/>
          <w:sz w:val="20"/>
          <w:szCs w:val="20"/>
          <w:lang w:val="de-AT"/>
        </w:rPr>
        <w:t>sollte eine durchgängige Lichtlösung</w:t>
      </w:r>
      <w:r w:rsidRPr="00E02D8D">
        <w:rPr>
          <w:rFonts w:ascii="Arial" w:hAnsi="Arial" w:cs="Arial"/>
          <w:sz w:val="20"/>
          <w:szCs w:val="20"/>
          <w:lang w:val="de-AT"/>
        </w:rPr>
        <w:t xml:space="preserve"> für beide Ebenen der Arkadengänge gefunden werden.</w:t>
      </w:r>
    </w:p>
    <w:p w:rsidR="00E02D8D" w:rsidRPr="00E02D8D" w:rsidRDefault="00E02D8D" w:rsidP="00F5159C">
      <w:pPr>
        <w:spacing w:line="360" w:lineRule="auto"/>
        <w:jc w:val="both"/>
        <w:rPr>
          <w:rFonts w:ascii="Arial" w:hAnsi="Arial" w:cs="Arial"/>
          <w:sz w:val="20"/>
          <w:szCs w:val="20"/>
          <w:lang w:val="de-AT"/>
        </w:rPr>
      </w:pPr>
      <w:r w:rsidRPr="00E02D8D">
        <w:rPr>
          <w:rFonts w:ascii="Arial" w:hAnsi="Arial" w:cs="Arial"/>
          <w:sz w:val="20"/>
          <w:szCs w:val="20"/>
          <w:lang w:val="de-AT"/>
        </w:rPr>
        <w:t xml:space="preserve">Nach mehreren Bemusterungen und in enger Abstimmung mit der Baudenkmalbehörde entschieden sich die Lichtplaner von </w:t>
      </w:r>
      <w:hyperlink r:id="rId12" w:history="1">
        <w:r w:rsidR="00F5159C" w:rsidRPr="00F5159C">
          <w:rPr>
            <w:rStyle w:val="Hyperlink"/>
            <w:rFonts w:ascii="Arial" w:hAnsi="Arial" w:cs="Arial"/>
            <w:sz w:val="20"/>
            <w:szCs w:val="20"/>
            <w:lang w:val="de-AT"/>
          </w:rPr>
          <w:t>Licht Kunst Licht AG</w:t>
        </w:r>
      </w:hyperlink>
      <w:r w:rsidR="00F5159C">
        <w:rPr>
          <w:rFonts w:ascii="Arial" w:hAnsi="Arial" w:cs="Arial"/>
          <w:sz w:val="20"/>
          <w:szCs w:val="20"/>
          <w:lang w:val="de-AT"/>
        </w:rPr>
        <w:t xml:space="preserve"> </w:t>
      </w:r>
      <w:r w:rsidRPr="00E02D8D">
        <w:rPr>
          <w:rFonts w:ascii="Arial" w:hAnsi="Arial" w:cs="Arial"/>
          <w:sz w:val="20"/>
          <w:szCs w:val="20"/>
          <w:lang w:val="de-AT"/>
        </w:rPr>
        <w:t xml:space="preserve">aus Bonn für das filigrane Zumtobel Lichtsystem </w:t>
      </w:r>
      <w:hyperlink r:id="rId13" w:history="1">
        <w:r w:rsidRPr="00F5159C">
          <w:rPr>
            <w:rStyle w:val="Hyperlink"/>
            <w:rFonts w:ascii="Arial" w:hAnsi="Arial" w:cs="Arial"/>
            <w:sz w:val="20"/>
            <w:szCs w:val="20"/>
            <w:lang w:val="de-AT"/>
          </w:rPr>
          <w:t>SUPERSYSTEM</w:t>
        </w:r>
      </w:hyperlink>
      <w:r w:rsidRPr="00E02D8D">
        <w:rPr>
          <w:rFonts w:ascii="Arial" w:hAnsi="Arial" w:cs="Arial"/>
          <w:sz w:val="20"/>
          <w:szCs w:val="20"/>
          <w:lang w:val="de-AT"/>
        </w:rPr>
        <w:t xml:space="preserve">. Es überzeugte nicht nur mit seiner reduzierten Formensprache, sondern auch mit seinen vielseitigen Einsatzmöglichkeiten bei stets ausgezeichneter Lichtqualität für die sensiblen Kunstwerke. Raummittig auf Höhe der Kapitelle </w:t>
      </w:r>
      <w:proofErr w:type="spellStart"/>
      <w:r w:rsidRPr="00E02D8D">
        <w:rPr>
          <w:rFonts w:ascii="Arial" w:hAnsi="Arial" w:cs="Arial"/>
          <w:sz w:val="20"/>
          <w:szCs w:val="20"/>
          <w:lang w:val="de-AT"/>
        </w:rPr>
        <w:t>abgependelt</w:t>
      </w:r>
      <w:proofErr w:type="spellEnd"/>
      <w:r w:rsidR="00F5159C">
        <w:rPr>
          <w:rFonts w:ascii="Arial" w:hAnsi="Arial" w:cs="Arial"/>
          <w:sz w:val="20"/>
          <w:szCs w:val="20"/>
          <w:lang w:val="de-AT"/>
        </w:rPr>
        <w:t>,</w:t>
      </w:r>
      <w:r w:rsidRPr="00E02D8D">
        <w:rPr>
          <w:rFonts w:ascii="Arial" w:hAnsi="Arial" w:cs="Arial"/>
          <w:sz w:val="20"/>
          <w:szCs w:val="20"/>
          <w:lang w:val="de-AT"/>
        </w:rPr>
        <w:t xml:space="preserve"> ist SUPERSYSTEM das verbindende Lichtelement, das die historisc</w:t>
      </w:r>
      <w:r w:rsidR="008342D4">
        <w:rPr>
          <w:rFonts w:ascii="Arial" w:hAnsi="Arial" w:cs="Arial"/>
          <w:sz w:val="20"/>
          <w:szCs w:val="20"/>
          <w:lang w:val="de-AT"/>
        </w:rPr>
        <w:t>hen Arkadengänge</w:t>
      </w:r>
      <w:r w:rsidRPr="00E02D8D">
        <w:rPr>
          <w:rFonts w:ascii="Arial" w:hAnsi="Arial" w:cs="Arial"/>
          <w:sz w:val="20"/>
          <w:szCs w:val="20"/>
          <w:lang w:val="de-AT"/>
        </w:rPr>
        <w:t xml:space="preserve"> auf beiden Ebenen durchläuft. </w:t>
      </w:r>
    </w:p>
    <w:p w:rsidR="00E02D8D" w:rsidRPr="00E02D8D" w:rsidRDefault="008342D4" w:rsidP="00F5159C">
      <w:pPr>
        <w:spacing w:line="360" w:lineRule="auto"/>
        <w:jc w:val="both"/>
        <w:rPr>
          <w:rFonts w:ascii="Arial" w:hAnsi="Arial" w:cs="Arial"/>
          <w:sz w:val="20"/>
          <w:szCs w:val="20"/>
          <w:lang w:val="de-AT"/>
        </w:rPr>
      </w:pPr>
      <w:r>
        <w:rPr>
          <w:rFonts w:ascii="Arial" w:hAnsi="Arial" w:cs="Arial"/>
          <w:sz w:val="20"/>
          <w:szCs w:val="20"/>
          <w:lang w:val="de-AT"/>
        </w:rPr>
        <w:t xml:space="preserve">Dabei </w:t>
      </w:r>
      <w:r w:rsidR="00E02D8D" w:rsidRPr="00E02D8D">
        <w:rPr>
          <w:rFonts w:ascii="Arial" w:hAnsi="Arial" w:cs="Arial"/>
          <w:sz w:val="20"/>
          <w:szCs w:val="20"/>
          <w:lang w:val="de-AT"/>
        </w:rPr>
        <w:t xml:space="preserve">übernimmt </w:t>
      </w:r>
      <w:r w:rsidR="00DA3885">
        <w:rPr>
          <w:rFonts w:ascii="Arial" w:hAnsi="Arial" w:cs="Arial"/>
          <w:sz w:val="20"/>
          <w:szCs w:val="20"/>
          <w:lang w:val="de-AT"/>
        </w:rPr>
        <w:t>SUPERSYSTEM</w:t>
      </w:r>
      <w:r>
        <w:rPr>
          <w:rFonts w:ascii="Arial" w:hAnsi="Arial" w:cs="Arial"/>
          <w:sz w:val="20"/>
          <w:szCs w:val="20"/>
          <w:lang w:val="de-AT"/>
        </w:rPr>
        <w:t xml:space="preserve"> </w:t>
      </w:r>
      <w:r w:rsidR="00E02D8D" w:rsidRPr="00E02D8D">
        <w:rPr>
          <w:rFonts w:ascii="Arial" w:hAnsi="Arial" w:cs="Arial"/>
          <w:sz w:val="20"/>
          <w:szCs w:val="20"/>
          <w:lang w:val="de-AT"/>
        </w:rPr>
        <w:t xml:space="preserve">mehrere Funktionen: </w:t>
      </w:r>
      <w:r>
        <w:rPr>
          <w:rFonts w:ascii="Arial" w:hAnsi="Arial" w:cs="Arial"/>
          <w:sz w:val="20"/>
          <w:szCs w:val="20"/>
          <w:lang w:val="de-AT"/>
        </w:rPr>
        <w:t xml:space="preserve">Es sorgt </w:t>
      </w:r>
      <w:r w:rsidR="00476ABC">
        <w:rPr>
          <w:rFonts w:ascii="Arial" w:hAnsi="Arial" w:cs="Arial"/>
          <w:sz w:val="20"/>
          <w:szCs w:val="20"/>
          <w:lang w:val="de-AT"/>
        </w:rPr>
        <w:t>zum einen</w:t>
      </w:r>
      <w:r w:rsidR="00476ABC" w:rsidRPr="00E02D8D">
        <w:rPr>
          <w:rFonts w:ascii="Arial" w:hAnsi="Arial" w:cs="Arial"/>
          <w:sz w:val="20"/>
          <w:szCs w:val="20"/>
          <w:lang w:val="de-AT"/>
        </w:rPr>
        <w:t xml:space="preserve"> </w:t>
      </w:r>
      <w:r w:rsidR="00476ABC">
        <w:rPr>
          <w:rFonts w:ascii="Arial" w:hAnsi="Arial" w:cs="Arial"/>
          <w:sz w:val="20"/>
          <w:szCs w:val="20"/>
          <w:lang w:val="de-AT"/>
        </w:rPr>
        <w:t xml:space="preserve">für </w:t>
      </w:r>
      <w:r w:rsidRPr="00E02D8D">
        <w:rPr>
          <w:rFonts w:ascii="Arial" w:hAnsi="Arial" w:cs="Arial"/>
          <w:sz w:val="20"/>
          <w:szCs w:val="20"/>
          <w:lang w:val="de-AT"/>
        </w:rPr>
        <w:t xml:space="preserve">eine gleichmäßige </w:t>
      </w:r>
      <w:proofErr w:type="spellStart"/>
      <w:r w:rsidRPr="00E02D8D">
        <w:rPr>
          <w:rFonts w:ascii="Arial" w:hAnsi="Arial" w:cs="Arial"/>
          <w:sz w:val="20"/>
          <w:szCs w:val="20"/>
          <w:lang w:val="de-AT"/>
        </w:rPr>
        <w:t>Indirektausleuchtung</w:t>
      </w:r>
      <w:proofErr w:type="spellEnd"/>
      <w:r w:rsidRPr="00E02D8D">
        <w:rPr>
          <w:rFonts w:ascii="Arial" w:hAnsi="Arial" w:cs="Arial"/>
          <w:sz w:val="20"/>
          <w:szCs w:val="20"/>
          <w:lang w:val="de-AT"/>
        </w:rPr>
        <w:t xml:space="preserve"> der Gewölbe</w:t>
      </w:r>
      <w:r w:rsidR="00476ABC">
        <w:rPr>
          <w:rFonts w:ascii="Arial" w:hAnsi="Arial" w:cs="Arial"/>
          <w:sz w:val="20"/>
          <w:szCs w:val="20"/>
          <w:lang w:val="de-AT"/>
        </w:rPr>
        <w:t xml:space="preserve">. Zum anderen schafft </w:t>
      </w:r>
      <w:proofErr w:type="spellStart"/>
      <w:r w:rsidR="00476ABC">
        <w:rPr>
          <w:rFonts w:ascii="Arial" w:hAnsi="Arial" w:cs="Arial"/>
          <w:sz w:val="20"/>
          <w:szCs w:val="20"/>
          <w:lang w:val="de-AT"/>
        </w:rPr>
        <w:t>eseine</w:t>
      </w:r>
      <w:proofErr w:type="spellEnd"/>
      <w:r w:rsidRPr="00E02D8D">
        <w:rPr>
          <w:rFonts w:ascii="Arial" w:hAnsi="Arial" w:cs="Arial"/>
          <w:sz w:val="20"/>
          <w:szCs w:val="20"/>
          <w:lang w:val="de-AT"/>
        </w:rPr>
        <w:t xml:space="preserve"> diff</w:t>
      </w:r>
      <w:r>
        <w:rPr>
          <w:rFonts w:ascii="Arial" w:hAnsi="Arial" w:cs="Arial"/>
          <w:sz w:val="20"/>
          <w:szCs w:val="20"/>
          <w:lang w:val="de-AT"/>
        </w:rPr>
        <w:t xml:space="preserve">use Grundbeleuchtung des Raumes, wobei </w:t>
      </w:r>
      <w:r w:rsidRPr="00E02D8D">
        <w:rPr>
          <w:rFonts w:ascii="Arial" w:hAnsi="Arial" w:cs="Arial"/>
          <w:sz w:val="20"/>
          <w:szCs w:val="20"/>
          <w:lang w:val="de-AT"/>
        </w:rPr>
        <w:t>nur die Gewölbe, aber nicht die Gurtbögen in Licht getaucht werden.</w:t>
      </w:r>
      <w:r>
        <w:rPr>
          <w:rFonts w:ascii="Arial" w:hAnsi="Arial" w:cs="Arial"/>
          <w:sz w:val="20"/>
          <w:szCs w:val="20"/>
          <w:lang w:val="de-AT"/>
        </w:rPr>
        <w:t xml:space="preserve"> Zudem ist </w:t>
      </w:r>
      <w:r w:rsidRPr="00E02D8D">
        <w:rPr>
          <w:rFonts w:ascii="Arial" w:hAnsi="Arial" w:cs="Arial"/>
          <w:sz w:val="20"/>
          <w:szCs w:val="20"/>
          <w:lang w:val="de-AT"/>
        </w:rPr>
        <w:t>eine direkte Beleuchtung mittels festinstall</w:t>
      </w:r>
      <w:r>
        <w:rPr>
          <w:rFonts w:ascii="Arial" w:hAnsi="Arial" w:cs="Arial"/>
          <w:sz w:val="20"/>
          <w:szCs w:val="20"/>
          <w:lang w:val="de-AT"/>
        </w:rPr>
        <w:t>ierter LED Mini-Lichtköpfe hin</w:t>
      </w:r>
      <w:r w:rsidRPr="00E02D8D">
        <w:rPr>
          <w:rFonts w:ascii="Arial" w:hAnsi="Arial" w:cs="Arial"/>
          <w:sz w:val="20"/>
          <w:szCs w:val="20"/>
          <w:lang w:val="de-AT"/>
        </w:rPr>
        <w:t>zus</w:t>
      </w:r>
      <w:r>
        <w:rPr>
          <w:rFonts w:ascii="Arial" w:hAnsi="Arial" w:cs="Arial"/>
          <w:sz w:val="20"/>
          <w:szCs w:val="20"/>
          <w:lang w:val="de-AT"/>
        </w:rPr>
        <w:t xml:space="preserve">chaltbar. </w:t>
      </w:r>
      <w:r w:rsidR="00E02D8D" w:rsidRPr="00E02D8D">
        <w:rPr>
          <w:rFonts w:ascii="Arial" w:hAnsi="Arial" w:cs="Arial"/>
          <w:sz w:val="20"/>
          <w:szCs w:val="20"/>
          <w:lang w:val="de-AT"/>
        </w:rPr>
        <w:t xml:space="preserve">Die justierbaren Lichtköpfe erlauben durch einfaches Auswechseln der Optiken je nach Ausstellung </w:t>
      </w:r>
      <w:r>
        <w:rPr>
          <w:rFonts w:ascii="Arial" w:hAnsi="Arial" w:cs="Arial"/>
          <w:sz w:val="20"/>
          <w:szCs w:val="20"/>
          <w:lang w:val="de-AT"/>
        </w:rPr>
        <w:t>eine Anpassung der</w:t>
      </w:r>
      <w:r w:rsidR="00E02D8D" w:rsidRPr="00E02D8D">
        <w:rPr>
          <w:rFonts w:ascii="Arial" w:hAnsi="Arial" w:cs="Arial"/>
          <w:sz w:val="20"/>
          <w:szCs w:val="20"/>
          <w:lang w:val="de-AT"/>
        </w:rPr>
        <w:t xml:space="preserve"> Ausstrahlungswinkel</w:t>
      </w:r>
      <w:r>
        <w:rPr>
          <w:rFonts w:ascii="Arial" w:hAnsi="Arial" w:cs="Arial"/>
          <w:sz w:val="20"/>
          <w:szCs w:val="20"/>
          <w:lang w:val="de-AT"/>
        </w:rPr>
        <w:t>.</w:t>
      </w:r>
      <w:r w:rsidR="00DA3885">
        <w:rPr>
          <w:rFonts w:ascii="Arial" w:hAnsi="Arial" w:cs="Arial"/>
          <w:sz w:val="20"/>
          <w:szCs w:val="20"/>
          <w:lang w:val="de-AT"/>
        </w:rPr>
        <w:t xml:space="preserve"> </w:t>
      </w:r>
      <w:r w:rsidR="00B7008E">
        <w:rPr>
          <w:rFonts w:ascii="Arial" w:hAnsi="Arial" w:cs="Arial"/>
          <w:sz w:val="20"/>
          <w:szCs w:val="20"/>
          <w:lang w:val="de-AT"/>
        </w:rPr>
        <w:t xml:space="preserve">Dank der maximalen Kompatibilität von SUPERSYSTEM können bei Bedarf </w:t>
      </w:r>
      <w:r w:rsidR="00B7008E" w:rsidRPr="00E02D8D">
        <w:rPr>
          <w:rFonts w:ascii="Arial" w:hAnsi="Arial" w:cs="Arial"/>
          <w:sz w:val="20"/>
          <w:szCs w:val="20"/>
          <w:lang w:val="de-AT"/>
        </w:rPr>
        <w:t>in den unterseitig integrierten Stromschienensegmenten</w:t>
      </w:r>
      <w:r w:rsidR="00B7008E">
        <w:rPr>
          <w:rFonts w:ascii="Arial" w:hAnsi="Arial" w:cs="Arial"/>
          <w:sz w:val="20"/>
          <w:szCs w:val="20"/>
          <w:lang w:val="de-AT"/>
        </w:rPr>
        <w:t xml:space="preserve"> </w:t>
      </w:r>
      <w:r w:rsidR="00B7008E">
        <w:rPr>
          <w:rFonts w:ascii="Arial" w:hAnsi="Arial" w:cs="Arial"/>
          <w:sz w:val="20"/>
          <w:szCs w:val="20"/>
          <w:lang w:val="de-AT"/>
        </w:rPr>
        <w:lastRenderedPageBreak/>
        <w:t xml:space="preserve">auch </w:t>
      </w:r>
      <w:r w:rsidR="00E02D8D" w:rsidRPr="00E02D8D">
        <w:rPr>
          <w:rFonts w:ascii="Arial" w:hAnsi="Arial" w:cs="Arial"/>
          <w:sz w:val="20"/>
          <w:szCs w:val="20"/>
          <w:lang w:val="de-AT"/>
        </w:rPr>
        <w:t xml:space="preserve">Strahler aus dem Bestand des Museums </w:t>
      </w:r>
      <w:r w:rsidR="00B7008E">
        <w:rPr>
          <w:rFonts w:ascii="Arial" w:hAnsi="Arial" w:cs="Arial"/>
          <w:sz w:val="20"/>
          <w:szCs w:val="20"/>
          <w:lang w:val="de-AT"/>
        </w:rPr>
        <w:t xml:space="preserve">integriert werden, </w:t>
      </w:r>
      <w:r w:rsidR="00E02D8D" w:rsidRPr="00E02D8D">
        <w:rPr>
          <w:rFonts w:ascii="Arial" w:hAnsi="Arial" w:cs="Arial"/>
          <w:sz w:val="20"/>
          <w:szCs w:val="20"/>
          <w:lang w:val="de-AT"/>
        </w:rPr>
        <w:t>um</w:t>
      </w:r>
      <w:r w:rsidR="00B7008E">
        <w:rPr>
          <w:rFonts w:ascii="Arial" w:hAnsi="Arial" w:cs="Arial"/>
          <w:sz w:val="20"/>
          <w:szCs w:val="20"/>
          <w:lang w:val="de-AT"/>
        </w:rPr>
        <w:t xml:space="preserve"> </w:t>
      </w:r>
      <w:r w:rsidR="00E02D8D" w:rsidRPr="00E02D8D">
        <w:rPr>
          <w:rFonts w:ascii="Arial" w:hAnsi="Arial" w:cs="Arial"/>
          <w:sz w:val="20"/>
          <w:szCs w:val="20"/>
          <w:lang w:val="de-AT"/>
        </w:rPr>
        <w:t xml:space="preserve">Kunstobjekte an Wand oder im Raum </w:t>
      </w:r>
      <w:r w:rsidR="00DA3885">
        <w:rPr>
          <w:rFonts w:ascii="Arial" w:hAnsi="Arial" w:cs="Arial"/>
          <w:sz w:val="20"/>
          <w:szCs w:val="20"/>
          <w:lang w:val="de-AT"/>
        </w:rPr>
        <w:t xml:space="preserve">zusätzlich </w:t>
      </w:r>
      <w:r w:rsidR="00E02D8D" w:rsidRPr="00E02D8D">
        <w:rPr>
          <w:rFonts w:ascii="Arial" w:hAnsi="Arial" w:cs="Arial"/>
          <w:sz w:val="20"/>
          <w:szCs w:val="20"/>
          <w:lang w:val="de-AT"/>
        </w:rPr>
        <w:t xml:space="preserve">zu akzentuieren. </w:t>
      </w:r>
      <w:r w:rsidR="0059363F">
        <w:rPr>
          <w:rFonts w:ascii="Arial" w:hAnsi="Arial" w:cs="Arial"/>
          <w:sz w:val="20"/>
          <w:szCs w:val="20"/>
          <w:lang w:val="de-AT"/>
        </w:rPr>
        <w:t>D</w:t>
      </w:r>
      <w:r w:rsidR="00E02D8D" w:rsidRPr="00E02D8D">
        <w:rPr>
          <w:rFonts w:ascii="Arial" w:hAnsi="Arial" w:cs="Arial"/>
          <w:sz w:val="20"/>
          <w:szCs w:val="20"/>
          <w:lang w:val="de-AT"/>
        </w:rPr>
        <w:t xml:space="preserve">ie DALI Lichtsteuerung </w:t>
      </w:r>
      <w:r w:rsidR="0059363F">
        <w:rPr>
          <w:rFonts w:ascii="Arial" w:hAnsi="Arial" w:cs="Arial"/>
          <w:sz w:val="20"/>
          <w:szCs w:val="20"/>
          <w:lang w:val="de-AT"/>
        </w:rPr>
        <w:t xml:space="preserve">macht es den Mitarbeitern des Museum ganz einfach, über ein tragbares </w:t>
      </w:r>
      <w:proofErr w:type="spellStart"/>
      <w:r w:rsidR="0059363F">
        <w:rPr>
          <w:rFonts w:ascii="Arial" w:hAnsi="Arial" w:cs="Arial"/>
          <w:sz w:val="20"/>
          <w:szCs w:val="20"/>
          <w:lang w:val="de-AT"/>
        </w:rPr>
        <w:t>Touchpanel</w:t>
      </w:r>
      <w:proofErr w:type="spellEnd"/>
      <w:r w:rsidR="00E02D8D" w:rsidRPr="00E02D8D">
        <w:rPr>
          <w:rFonts w:ascii="Arial" w:hAnsi="Arial" w:cs="Arial"/>
          <w:sz w:val="20"/>
          <w:szCs w:val="20"/>
          <w:lang w:val="de-AT"/>
        </w:rPr>
        <w:t xml:space="preserve"> nicht nur das indirekte vom direktem Licht unabhängig zu regulieren, sondern auch jede Gruppe an Mini-LED-Köpfen individuell einzustellen.</w:t>
      </w:r>
    </w:p>
    <w:p w:rsidR="00697526" w:rsidRDefault="00697526" w:rsidP="000E2638">
      <w:pPr>
        <w:spacing w:line="360" w:lineRule="auto"/>
        <w:jc w:val="both"/>
        <w:rPr>
          <w:rFonts w:ascii="Arial" w:hAnsi="Arial" w:cs="Arial"/>
          <w:sz w:val="20"/>
          <w:szCs w:val="20"/>
          <w:lang w:val="de-AT"/>
        </w:rPr>
      </w:pPr>
    </w:p>
    <w:p w:rsidR="00566A12" w:rsidRPr="00697526" w:rsidRDefault="00566A12" w:rsidP="000E2638">
      <w:pPr>
        <w:spacing w:line="360" w:lineRule="auto"/>
        <w:jc w:val="both"/>
        <w:rPr>
          <w:rFonts w:ascii="Arial" w:hAnsi="Arial" w:cs="Arial"/>
          <w:b/>
          <w:sz w:val="20"/>
          <w:szCs w:val="20"/>
          <w:lang w:val="de-AT"/>
        </w:rPr>
      </w:pPr>
      <w:r w:rsidRPr="00E02D8D">
        <w:rPr>
          <w:rFonts w:ascii="Arial" w:hAnsi="Arial" w:cs="Arial"/>
          <w:b/>
          <w:sz w:val="20"/>
          <w:szCs w:val="20"/>
          <w:lang w:val="de-AT"/>
        </w:rPr>
        <w:t>Bildunterschriften:</w:t>
      </w:r>
      <w:r w:rsidR="00697526">
        <w:rPr>
          <w:rFonts w:ascii="Arial" w:hAnsi="Arial" w:cs="Arial"/>
          <w:b/>
          <w:sz w:val="20"/>
          <w:szCs w:val="20"/>
          <w:lang w:val="de-AT"/>
        </w:rPr>
        <w:br/>
      </w:r>
      <w:r w:rsidRPr="00E02D8D">
        <w:rPr>
          <w:rFonts w:ascii="Arial" w:hAnsi="Arial" w:cs="Arial"/>
          <w:sz w:val="20"/>
          <w:szCs w:val="20"/>
          <w:lang w:val="de-AT"/>
        </w:rPr>
        <w:t>(</w:t>
      </w:r>
      <w:proofErr w:type="spellStart"/>
      <w:r w:rsidRPr="00E02D8D">
        <w:rPr>
          <w:rFonts w:ascii="Arial" w:hAnsi="Arial" w:cs="Arial"/>
          <w:sz w:val="20"/>
          <w:szCs w:val="20"/>
          <w:lang w:val="de-AT"/>
        </w:rPr>
        <w:t>Photo</w:t>
      </w:r>
      <w:proofErr w:type="spellEnd"/>
      <w:r w:rsidRPr="00E02D8D">
        <w:rPr>
          <w:rFonts w:ascii="Arial" w:hAnsi="Arial" w:cs="Arial"/>
          <w:sz w:val="20"/>
          <w:szCs w:val="20"/>
          <w:lang w:val="de-AT"/>
        </w:rPr>
        <w:t xml:space="preserve"> </w:t>
      </w:r>
      <w:proofErr w:type="spellStart"/>
      <w:r w:rsidRPr="00E02D8D">
        <w:rPr>
          <w:rFonts w:ascii="Arial" w:hAnsi="Arial" w:cs="Arial"/>
          <w:sz w:val="20"/>
          <w:szCs w:val="20"/>
          <w:lang w:val="de-AT"/>
        </w:rPr>
        <w:t>Credits</w:t>
      </w:r>
      <w:proofErr w:type="spellEnd"/>
      <w:r w:rsidRPr="00E02D8D">
        <w:rPr>
          <w:rFonts w:ascii="Arial" w:hAnsi="Arial" w:cs="Arial"/>
          <w:sz w:val="20"/>
          <w:szCs w:val="20"/>
          <w:lang w:val="de-AT"/>
        </w:rPr>
        <w:t xml:space="preserve">: </w:t>
      </w:r>
      <w:r w:rsidR="00697526" w:rsidRPr="00697526">
        <w:rPr>
          <w:rFonts w:ascii="Arial" w:hAnsi="Arial" w:cs="Arial"/>
          <w:sz w:val="20"/>
          <w:szCs w:val="20"/>
          <w:lang w:val="de-AT"/>
        </w:rPr>
        <w:t>Marcus Ebener</w:t>
      </w:r>
      <w:r w:rsidRPr="00E02D8D">
        <w:rPr>
          <w:rFonts w:ascii="Arial" w:hAnsi="Arial" w:cs="Arial"/>
          <w:sz w:val="20"/>
          <w:szCs w:val="20"/>
          <w:lang w:val="de-AT"/>
        </w:rPr>
        <w:t>)</w:t>
      </w:r>
      <w:r w:rsidR="00844B85" w:rsidRPr="00E02D8D">
        <w:rPr>
          <w:rFonts w:ascii="Arial" w:hAnsi="Arial" w:cs="Arial"/>
          <w:sz w:val="20"/>
          <w:szCs w:val="20"/>
          <w:lang w:val="de-AT"/>
        </w:rPr>
        <w:t xml:space="preserve"> </w:t>
      </w:r>
    </w:p>
    <w:p w:rsidR="00566A12" w:rsidRDefault="00697526" w:rsidP="00566A12">
      <w:pPr>
        <w:spacing w:line="360" w:lineRule="auto"/>
        <w:jc w:val="both"/>
        <w:rPr>
          <w:rFonts w:ascii="Arial" w:hAnsi="Arial" w:cs="Arial"/>
          <w:sz w:val="20"/>
          <w:szCs w:val="20"/>
          <w:lang w:val="de-AT"/>
        </w:rPr>
      </w:pPr>
      <w:r>
        <w:rPr>
          <w:rFonts w:ascii="Arial" w:hAnsi="Arial" w:cs="Arial"/>
          <w:noProof/>
          <w:sz w:val="20"/>
          <w:szCs w:val="20"/>
          <w:lang w:val="de-AT" w:eastAsia="de-AT"/>
        </w:rPr>
        <w:drawing>
          <wp:inline distT="0" distB="0" distL="0" distR="0">
            <wp:extent cx="2324100" cy="1162050"/>
            <wp:effectExtent l="0" t="0" r="0" b="0"/>
            <wp:docPr id="1" name="Picture 1" descr="Z:\_Brand_Communication\01_BrandComm_Dateistruktur_neu\02 Kommunikation\01 Texte\03 Pressetexte Projekte\63_LWLMuseum_Muenster\LWLWLM-©Ebener-1979-2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63_LWLMuseum_Muenster\LWLWLM-©Ebener-1979-2 klei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4365" cy="1162182"/>
                    </a:xfrm>
                    <a:prstGeom prst="rect">
                      <a:avLst/>
                    </a:prstGeom>
                    <a:noFill/>
                    <a:ln>
                      <a:noFill/>
                    </a:ln>
                  </pic:spPr>
                </pic:pic>
              </a:graphicData>
            </a:graphic>
          </wp:inline>
        </w:drawing>
      </w:r>
    </w:p>
    <w:p w:rsidR="00697526" w:rsidRDefault="00697526" w:rsidP="00697526">
      <w:pPr>
        <w:spacing w:line="240" w:lineRule="auto"/>
        <w:jc w:val="both"/>
        <w:rPr>
          <w:rFonts w:ascii="Arial" w:hAnsi="Arial" w:cs="Arial"/>
          <w:sz w:val="20"/>
          <w:szCs w:val="20"/>
          <w:lang w:val="de-AT"/>
        </w:rPr>
      </w:pPr>
      <w:r w:rsidRPr="00697526">
        <w:rPr>
          <w:rFonts w:ascii="Arial" w:hAnsi="Arial" w:cs="Arial"/>
          <w:b/>
          <w:sz w:val="20"/>
          <w:szCs w:val="20"/>
          <w:lang w:val="de-AT"/>
        </w:rPr>
        <w:t>Bild 1:</w:t>
      </w:r>
      <w:r>
        <w:rPr>
          <w:rFonts w:ascii="Arial" w:hAnsi="Arial" w:cs="Arial"/>
          <w:sz w:val="20"/>
          <w:szCs w:val="20"/>
          <w:lang w:val="de-AT"/>
        </w:rPr>
        <w:t xml:space="preserve"> Der</w:t>
      </w:r>
      <w:r w:rsidRPr="00697526">
        <w:rPr>
          <w:rFonts w:ascii="Arial" w:hAnsi="Arial" w:cs="Arial"/>
          <w:sz w:val="20"/>
          <w:szCs w:val="20"/>
          <w:lang w:val="de-AT"/>
        </w:rPr>
        <w:t xml:space="preserve"> Neubau und die einhergehende Sanierung des Altbaus aus dem Jahr 1908 haben das LWL-Museum für Kunst und Kultur in Münster zu einem der größten Kunstmuseen in Deutschland gemacht.</w:t>
      </w:r>
    </w:p>
    <w:p w:rsidR="00697526" w:rsidRPr="00697526" w:rsidRDefault="00697526" w:rsidP="00697526">
      <w:pPr>
        <w:spacing w:line="240" w:lineRule="auto"/>
        <w:jc w:val="both"/>
        <w:rPr>
          <w:rFonts w:ascii="Arial" w:hAnsi="Arial" w:cs="Arial"/>
          <w:b/>
          <w:sz w:val="20"/>
          <w:szCs w:val="20"/>
          <w:lang w:val="de-AT"/>
        </w:rPr>
      </w:pPr>
      <w:r>
        <w:rPr>
          <w:rFonts w:ascii="Arial" w:hAnsi="Arial" w:cs="Arial"/>
          <w:b/>
          <w:noProof/>
          <w:sz w:val="20"/>
          <w:szCs w:val="20"/>
          <w:lang w:val="de-AT" w:eastAsia="de-AT"/>
        </w:rPr>
        <w:drawing>
          <wp:inline distT="0" distB="0" distL="0" distR="0">
            <wp:extent cx="2324100" cy="1549400"/>
            <wp:effectExtent l="0" t="0" r="0" b="0"/>
            <wp:docPr id="2" name="Picture 2" descr="Z:\_Brand_Communication\01_BrandComm_Dateistruktur_neu\02 Kommunikation\01 Texte\03 Pressetexte Projekte\63_LWLMuseum_Muenster\LWLWLM-©Ebener-9706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63_LWLMuseum_Muenster\LWLWLM-©Ebener-9706 klei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8641" cy="1552427"/>
                    </a:xfrm>
                    <a:prstGeom prst="rect">
                      <a:avLst/>
                    </a:prstGeom>
                    <a:noFill/>
                    <a:ln>
                      <a:noFill/>
                    </a:ln>
                  </pic:spPr>
                </pic:pic>
              </a:graphicData>
            </a:graphic>
          </wp:inline>
        </w:drawing>
      </w:r>
    </w:p>
    <w:p w:rsidR="00566A12" w:rsidRDefault="00566A12" w:rsidP="00697526">
      <w:pPr>
        <w:spacing w:line="240" w:lineRule="auto"/>
        <w:jc w:val="both"/>
        <w:rPr>
          <w:rFonts w:ascii="Arial" w:hAnsi="Arial" w:cs="Arial"/>
          <w:sz w:val="20"/>
          <w:szCs w:val="20"/>
          <w:lang w:val="de-AT"/>
        </w:rPr>
      </w:pPr>
      <w:r w:rsidRPr="00E02D8D">
        <w:rPr>
          <w:rFonts w:ascii="Arial" w:hAnsi="Arial" w:cs="Arial"/>
          <w:b/>
          <w:sz w:val="20"/>
          <w:szCs w:val="20"/>
          <w:lang w:val="de-AT"/>
        </w:rPr>
        <w:t xml:space="preserve">Bild </w:t>
      </w:r>
      <w:r w:rsidR="00697526">
        <w:rPr>
          <w:rFonts w:ascii="Arial" w:hAnsi="Arial" w:cs="Arial"/>
          <w:b/>
          <w:sz w:val="20"/>
          <w:szCs w:val="20"/>
          <w:lang w:val="de-AT"/>
        </w:rPr>
        <w:t>2</w:t>
      </w:r>
      <w:r w:rsidRPr="00E02D8D">
        <w:rPr>
          <w:rFonts w:ascii="Arial" w:hAnsi="Arial" w:cs="Arial"/>
          <w:b/>
          <w:sz w:val="20"/>
          <w:szCs w:val="20"/>
          <w:lang w:val="de-AT"/>
        </w:rPr>
        <w:t>:</w:t>
      </w:r>
      <w:r w:rsidRPr="00E02D8D">
        <w:rPr>
          <w:rFonts w:ascii="Arial" w:hAnsi="Arial" w:cs="Arial"/>
          <w:sz w:val="20"/>
          <w:szCs w:val="20"/>
          <w:lang w:val="de-AT"/>
        </w:rPr>
        <w:t xml:space="preserve"> </w:t>
      </w:r>
      <w:r w:rsidR="00697526" w:rsidRPr="00697526">
        <w:rPr>
          <w:rFonts w:ascii="Arial" w:hAnsi="Arial" w:cs="Arial"/>
          <w:sz w:val="20"/>
          <w:szCs w:val="20"/>
          <w:lang w:val="de-AT"/>
        </w:rPr>
        <w:t xml:space="preserve">Im Zuge der Sanierung </w:t>
      </w:r>
      <w:r w:rsidR="00697526">
        <w:rPr>
          <w:rFonts w:ascii="Arial" w:hAnsi="Arial" w:cs="Arial"/>
          <w:sz w:val="20"/>
          <w:szCs w:val="20"/>
          <w:lang w:val="de-AT"/>
        </w:rPr>
        <w:t xml:space="preserve">des LWL Museum </w:t>
      </w:r>
      <w:r w:rsidR="00697526" w:rsidRPr="00697526">
        <w:rPr>
          <w:rFonts w:ascii="Arial" w:hAnsi="Arial" w:cs="Arial"/>
          <w:sz w:val="20"/>
          <w:szCs w:val="20"/>
          <w:lang w:val="de-AT"/>
        </w:rPr>
        <w:t>galt es für die denkmalgeschützten Arkadengänge eine neue Lichtlösung zu konzipieren.</w:t>
      </w:r>
    </w:p>
    <w:p w:rsidR="00697526" w:rsidRPr="00E02D8D" w:rsidRDefault="00697526" w:rsidP="00697526">
      <w:pPr>
        <w:spacing w:line="240" w:lineRule="auto"/>
        <w:jc w:val="both"/>
        <w:rPr>
          <w:rFonts w:ascii="Arial" w:hAnsi="Arial" w:cs="Arial"/>
          <w:sz w:val="20"/>
          <w:szCs w:val="20"/>
          <w:lang w:val="de-AT"/>
        </w:rPr>
      </w:pPr>
      <w:r>
        <w:rPr>
          <w:rFonts w:ascii="Arial" w:hAnsi="Arial" w:cs="Arial"/>
          <w:noProof/>
          <w:sz w:val="20"/>
          <w:szCs w:val="20"/>
          <w:lang w:val="de-AT" w:eastAsia="de-AT"/>
        </w:rPr>
        <w:drawing>
          <wp:inline distT="0" distB="0" distL="0" distR="0">
            <wp:extent cx="1574800" cy="2362199"/>
            <wp:effectExtent l="0" t="0" r="6350" b="635"/>
            <wp:docPr id="5" name="Picture 5" descr="Z:\_Brand_Communication\01_BrandComm_Dateistruktur_neu\02 Kommunikation\01 Texte\03 Pressetexte Projekte\63_LWLMuseum_Muenster\LWLWLM-©Ebener-9691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_Brand_Communication\01_BrandComm_Dateistruktur_neu\02 Kommunikation\01 Texte\03 Pressetexte Projekte\63_LWLMuseum_Muenster\LWLWLM-©Ebener-9691 klei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6669" cy="2365003"/>
                    </a:xfrm>
                    <a:prstGeom prst="rect">
                      <a:avLst/>
                    </a:prstGeom>
                    <a:noFill/>
                    <a:ln>
                      <a:noFill/>
                    </a:ln>
                  </pic:spPr>
                </pic:pic>
              </a:graphicData>
            </a:graphic>
          </wp:inline>
        </w:drawing>
      </w:r>
    </w:p>
    <w:p w:rsidR="00566A12" w:rsidRPr="00E02D8D" w:rsidRDefault="00566A12" w:rsidP="00697526">
      <w:pPr>
        <w:spacing w:line="240" w:lineRule="auto"/>
        <w:jc w:val="both"/>
        <w:rPr>
          <w:rFonts w:ascii="Arial" w:hAnsi="Arial" w:cs="Arial"/>
          <w:sz w:val="20"/>
          <w:szCs w:val="20"/>
          <w:lang w:val="de-AT"/>
        </w:rPr>
      </w:pPr>
      <w:r w:rsidRPr="00E02D8D">
        <w:rPr>
          <w:rFonts w:ascii="Arial" w:hAnsi="Arial" w:cs="Arial"/>
          <w:b/>
          <w:sz w:val="20"/>
          <w:szCs w:val="20"/>
          <w:lang w:val="de-AT"/>
        </w:rPr>
        <w:t xml:space="preserve">Bild 2: </w:t>
      </w:r>
      <w:r w:rsidR="00697526" w:rsidRPr="00E02D8D">
        <w:rPr>
          <w:rFonts w:ascii="Arial" w:hAnsi="Arial" w:cs="Arial"/>
          <w:sz w:val="20"/>
          <w:szCs w:val="20"/>
          <w:lang w:val="de-AT"/>
        </w:rPr>
        <w:t>Flexibilität und Anpassungsfähigkeit sind für Wechselausstellungen und das Stellen von Skulpturen und Objekte</w:t>
      </w:r>
      <w:r w:rsidR="00697526">
        <w:rPr>
          <w:rFonts w:ascii="Arial" w:hAnsi="Arial" w:cs="Arial"/>
          <w:sz w:val="20"/>
          <w:szCs w:val="20"/>
          <w:lang w:val="de-AT"/>
        </w:rPr>
        <w:t>n</w:t>
      </w:r>
      <w:r w:rsidR="00697526" w:rsidRPr="00E02D8D">
        <w:rPr>
          <w:rFonts w:ascii="Arial" w:hAnsi="Arial" w:cs="Arial"/>
          <w:sz w:val="20"/>
          <w:szCs w:val="20"/>
          <w:lang w:val="de-AT"/>
        </w:rPr>
        <w:t xml:space="preserve"> im Raum von elementarer Bedeutung.</w:t>
      </w:r>
    </w:p>
    <w:p w:rsidR="00413E81" w:rsidRPr="007F779C" w:rsidRDefault="00413E81" w:rsidP="00413E81">
      <w:pPr>
        <w:spacing w:line="360" w:lineRule="auto"/>
        <w:jc w:val="both"/>
        <w:rPr>
          <w:rFonts w:ascii="Arial" w:hAnsi="Arial" w:cs="Arial"/>
          <w:b/>
          <w:sz w:val="20"/>
          <w:szCs w:val="20"/>
          <w:lang w:val="de-AT"/>
        </w:rPr>
      </w:pPr>
      <w:r w:rsidRPr="007F779C">
        <w:rPr>
          <w:rFonts w:ascii="Arial" w:hAnsi="Arial" w:cs="Arial"/>
          <w:b/>
          <w:sz w:val="20"/>
          <w:szCs w:val="20"/>
          <w:lang w:val="de-AT"/>
        </w:rPr>
        <w:lastRenderedPageBreak/>
        <w:t>Pressekontakt:</w:t>
      </w:r>
      <w:r w:rsidR="007577D6" w:rsidRPr="007F779C">
        <w:rPr>
          <w:rFonts w:ascii="Arial" w:hAnsi="Arial" w:cs="Arial"/>
          <w:b/>
          <w:sz w:val="20"/>
          <w:szCs w:val="20"/>
          <w:lang w:val="de-AT"/>
        </w:rPr>
        <w:t xml:space="preserve"> </w:t>
      </w:r>
    </w:p>
    <w:tbl>
      <w:tblPr>
        <w:tblW w:w="0" w:type="auto"/>
        <w:tblLook w:val="01E0" w:firstRow="1" w:lastRow="1" w:firstColumn="1" w:lastColumn="1" w:noHBand="0" w:noVBand="0"/>
      </w:tblPr>
      <w:tblGrid>
        <w:gridCol w:w="4219"/>
        <w:gridCol w:w="3717"/>
      </w:tblGrid>
      <w:tr w:rsidR="00413E81" w:rsidRPr="00E02D8D" w:rsidTr="006336FD">
        <w:tc>
          <w:tcPr>
            <w:tcW w:w="4219" w:type="dxa"/>
          </w:tcPr>
          <w:p w:rsidR="00413E81" w:rsidRPr="00E02D8D" w:rsidRDefault="00413E81" w:rsidP="006336FD">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Zumtobel Lighting GmbH</w:t>
            </w:r>
          </w:p>
          <w:p w:rsidR="00413E81" w:rsidRPr="00E02D8D" w:rsidRDefault="00413E81" w:rsidP="006336FD">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Sophie Moser</w:t>
            </w:r>
          </w:p>
          <w:p w:rsidR="00413E81" w:rsidRPr="00E02D8D" w:rsidRDefault="00413E81" w:rsidP="006336FD">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PR Manager</w:t>
            </w:r>
          </w:p>
          <w:p w:rsidR="00413E81" w:rsidRPr="00E02D8D" w:rsidRDefault="00697526" w:rsidP="006336FD">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Schweizer Straß</w:t>
            </w:r>
            <w:r w:rsidR="00413E81" w:rsidRPr="00E02D8D">
              <w:rPr>
                <w:rFonts w:ascii="Arial" w:eastAsia="Calibri" w:hAnsi="Arial" w:cs="Arial"/>
                <w:sz w:val="16"/>
                <w:szCs w:val="16"/>
                <w:lang w:val="de-AT" w:eastAsia="de-DE"/>
              </w:rPr>
              <w:t>e 30</w:t>
            </w:r>
          </w:p>
          <w:p w:rsidR="00413E81" w:rsidRPr="00476ABC" w:rsidRDefault="00413E81" w:rsidP="006336FD">
            <w:pPr>
              <w:spacing w:after="0" w:line="240" w:lineRule="auto"/>
              <w:ind w:right="23"/>
              <w:rPr>
                <w:rFonts w:ascii="Arial" w:eastAsia="Calibri" w:hAnsi="Arial" w:cs="Arial"/>
                <w:sz w:val="16"/>
                <w:szCs w:val="16"/>
                <w:lang w:val="it-IT" w:eastAsia="de-DE"/>
              </w:rPr>
            </w:pPr>
            <w:r w:rsidRPr="00476ABC">
              <w:rPr>
                <w:rFonts w:ascii="Arial" w:eastAsia="Calibri" w:hAnsi="Arial" w:cs="Arial"/>
                <w:sz w:val="16"/>
                <w:szCs w:val="16"/>
                <w:lang w:val="it-IT" w:eastAsia="de-DE"/>
              </w:rPr>
              <w:t>A-6850 Dornbirn</w:t>
            </w:r>
          </w:p>
          <w:p w:rsidR="00413E81" w:rsidRPr="00476ABC" w:rsidRDefault="00413E81" w:rsidP="006336FD">
            <w:pPr>
              <w:spacing w:after="0" w:line="240" w:lineRule="auto"/>
              <w:ind w:right="23"/>
              <w:rPr>
                <w:rFonts w:ascii="Arial" w:eastAsia="Calibri" w:hAnsi="Arial" w:cs="Arial"/>
                <w:sz w:val="16"/>
                <w:szCs w:val="16"/>
                <w:lang w:val="it-IT" w:eastAsia="de-DE"/>
              </w:rPr>
            </w:pPr>
          </w:p>
          <w:p w:rsidR="00413E81" w:rsidRPr="00476ABC" w:rsidRDefault="00413E81" w:rsidP="006336FD">
            <w:pPr>
              <w:spacing w:after="0" w:line="240" w:lineRule="auto"/>
              <w:ind w:right="23"/>
              <w:rPr>
                <w:rFonts w:ascii="Arial" w:eastAsia="Calibri" w:hAnsi="Arial" w:cs="Arial"/>
                <w:sz w:val="16"/>
                <w:szCs w:val="16"/>
                <w:lang w:val="it-IT" w:eastAsia="de-DE"/>
              </w:rPr>
            </w:pPr>
            <w:r w:rsidRPr="00476ABC">
              <w:rPr>
                <w:rFonts w:ascii="Arial" w:eastAsia="Calibri" w:hAnsi="Arial" w:cs="Arial"/>
                <w:sz w:val="16"/>
                <w:szCs w:val="16"/>
                <w:lang w:val="it-IT" w:eastAsia="de-DE"/>
              </w:rPr>
              <w:t>Tel +43-5572-390-26527</w:t>
            </w:r>
          </w:p>
          <w:p w:rsidR="00413E81" w:rsidRPr="00476ABC" w:rsidRDefault="00413E81" w:rsidP="006336FD">
            <w:pPr>
              <w:spacing w:after="0" w:line="240" w:lineRule="auto"/>
              <w:rPr>
                <w:rFonts w:ascii="Arial" w:eastAsia="Calibri" w:hAnsi="Arial" w:cs="Arial"/>
                <w:color w:val="000000"/>
                <w:sz w:val="16"/>
                <w:szCs w:val="16"/>
                <w:lang w:val="it-IT" w:eastAsia="de-AT"/>
              </w:rPr>
            </w:pPr>
            <w:r w:rsidRPr="00476ABC">
              <w:rPr>
                <w:rFonts w:ascii="Arial" w:eastAsia="Calibri" w:hAnsi="Arial" w:cs="Arial"/>
                <w:sz w:val="16"/>
                <w:szCs w:val="16"/>
                <w:lang w:val="it-IT" w:eastAsia="de-DE"/>
              </w:rPr>
              <w:t xml:space="preserve">Mobil </w:t>
            </w:r>
            <w:r w:rsidRPr="00476ABC">
              <w:rPr>
                <w:rFonts w:ascii="Arial" w:hAnsi="Arial" w:cs="Arial"/>
                <w:sz w:val="16"/>
                <w:szCs w:val="16"/>
                <w:lang w:val="it-IT" w:eastAsia="de-DE"/>
              </w:rPr>
              <w:t>+43-664-80892-3074</w:t>
            </w:r>
          </w:p>
          <w:p w:rsidR="00413E81" w:rsidRPr="00476ABC" w:rsidRDefault="00413E81" w:rsidP="006336FD">
            <w:pPr>
              <w:spacing w:after="0" w:line="240" w:lineRule="auto"/>
              <w:ind w:right="23"/>
              <w:rPr>
                <w:rFonts w:ascii="Arial" w:eastAsia="Calibri" w:hAnsi="Arial" w:cs="Arial"/>
                <w:sz w:val="16"/>
                <w:szCs w:val="16"/>
                <w:lang w:val="it-IT" w:eastAsia="de-DE"/>
              </w:rPr>
            </w:pPr>
            <w:r w:rsidRPr="00476ABC">
              <w:rPr>
                <w:rFonts w:ascii="Arial" w:eastAsia="Calibri" w:hAnsi="Arial" w:cs="Arial"/>
                <w:sz w:val="16"/>
                <w:szCs w:val="16"/>
                <w:lang w:val="it-IT" w:eastAsia="de-DE"/>
              </w:rPr>
              <w:t xml:space="preserve">E-Mail </w:t>
            </w:r>
            <w:hyperlink r:id="rId17" w:history="1">
              <w:r w:rsidR="00392D90" w:rsidRPr="00476ABC">
                <w:rPr>
                  <w:rStyle w:val="Hyperlink"/>
                  <w:rFonts w:ascii="Arial" w:eastAsia="Calibri" w:hAnsi="Arial" w:cs="Arial"/>
                  <w:sz w:val="16"/>
                  <w:szCs w:val="16"/>
                  <w:lang w:val="it-IT" w:eastAsia="de-DE"/>
                </w:rPr>
                <w:t>press@zumtobel.com</w:t>
              </w:r>
            </w:hyperlink>
          </w:p>
          <w:p w:rsidR="00413E81" w:rsidRPr="00E02D8D" w:rsidRDefault="0029769B" w:rsidP="006336FD">
            <w:pPr>
              <w:spacing w:after="0" w:line="240" w:lineRule="auto"/>
              <w:ind w:right="23"/>
              <w:rPr>
                <w:rFonts w:ascii="Arial" w:eastAsia="Calibri" w:hAnsi="Arial" w:cs="Arial"/>
                <w:sz w:val="16"/>
                <w:szCs w:val="16"/>
                <w:lang w:val="de-AT" w:eastAsia="de-DE"/>
              </w:rPr>
            </w:pPr>
            <w:hyperlink r:id="rId18" w:history="1">
              <w:r w:rsidR="00392D90" w:rsidRPr="00E02D8D">
                <w:rPr>
                  <w:rStyle w:val="Hyperlink"/>
                  <w:rFonts w:ascii="Arial" w:eastAsia="Calibri" w:hAnsi="Arial" w:cs="Arial"/>
                  <w:sz w:val="16"/>
                  <w:szCs w:val="16"/>
                  <w:lang w:val="de-AT" w:eastAsia="de-DE"/>
                </w:rPr>
                <w:t>www.zumtobel.com</w:t>
              </w:r>
            </w:hyperlink>
          </w:p>
          <w:p w:rsidR="00392D90" w:rsidRPr="00E02D8D" w:rsidRDefault="00392D90" w:rsidP="006336FD">
            <w:pPr>
              <w:spacing w:after="0" w:line="240" w:lineRule="auto"/>
              <w:ind w:right="23"/>
              <w:rPr>
                <w:rFonts w:ascii="Arial" w:eastAsia="Calibri" w:hAnsi="Arial" w:cs="Arial"/>
                <w:bCs/>
                <w:sz w:val="16"/>
                <w:szCs w:val="16"/>
                <w:lang w:val="de-AT" w:eastAsia="de-DE"/>
              </w:rPr>
            </w:pPr>
          </w:p>
        </w:tc>
        <w:tc>
          <w:tcPr>
            <w:tcW w:w="3717" w:type="dxa"/>
          </w:tcPr>
          <w:p w:rsidR="00D368A9" w:rsidRPr="00D368A9" w:rsidRDefault="00D368A9" w:rsidP="00D368A9">
            <w:pPr>
              <w:spacing w:after="0" w:line="240" w:lineRule="auto"/>
              <w:ind w:right="23"/>
              <w:jc w:val="both"/>
              <w:rPr>
                <w:rFonts w:ascii="Arial" w:eastAsia="Calibri" w:hAnsi="Arial" w:cs="Arial"/>
                <w:bCs/>
                <w:sz w:val="16"/>
                <w:szCs w:val="16"/>
                <w:lang w:val="de-AT" w:eastAsia="de-DE"/>
              </w:rPr>
            </w:pPr>
            <w:r w:rsidRPr="00D368A9">
              <w:rPr>
                <w:rFonts w:ascii="Arial" w:eastAsia="Calibri" w:hAnsi="Arial" w:cs="Arial"/>
                <w:bCs/>
                <w:sz w:val="16"/>
                <w:szCs w:val="16"/>
                <w:lang w:val="de-AT" w:eastAsia="de-DE"/>
              </w:rPr>
              <w:t>ZG Licht Süd GmbH</w:t>
            </w:r>
          </w:p>
          <w:p w:rsidR="00D368A9" w:rsidRPr="00D368A9" w:rsidRDefault="00D368A9" w:rsidP="00D368A9">
            <w:pPr>
              <w:spacing w:after="0" w:line="240" w:lineRule="auto"/>
              <w:ind w:right="23"/>
              <w:jc w:val="both"/>
              <w:rPr>
                <w:rFonts w:ascii="Arial" w:eastAsia="Calibri" w:hAnsi="Arial" w:cs="Arial"/>
                <w:bCs/>
                <w:sz w:val="16"/>
                <w:szCs w:val="16"/>
                <w:lang w:val="de-AT" w:eastAsia="de-DE"/>
              </w:rPr>
            </w:pPr>
            <w:r w:rsidRPr="00D368A9">
              <w:rPr>
                <w:rFonts w:ascii="Arial" w:eastAsia="Calibri" w:hAnsi="Arial" w:cs="Arial"/>
                <w:bCs/>
                <w:sz w:val="16"/>
                <w:szCs w:val="16"/>
                <w:lang w:val="de-AT" w:eastAsia="de-DE"/>
              </w:rPr>
              <w:t>Jennifer Achilles</w:t>
            </w:r>
          </w:p>
          <w:p w:rsidR="00D368A9" w:rsidRPr="00D368A9" w:rsidRDefault="00D368A9" w:rsidP="00D368A9">
            <w:pPr>
              <w:spacing w:after="0" w:line="240" w:lineRule="auto"/>
              <w:ind w:right="23"/>
              <w:jc w:val="both"/>
              <w:rPr>
                <w:rFonts w:ascii="Arial" w:eastAsia="Calibri" w:hAnsi="Arial" w:cs="Arial"/>
                <w:bCs/>
                <w:sz w:val="16"/>
                <w:szCs w:val="16"/>
                <w:lang w:val="de-AT" w:eastAsia="de-DE"/>
              </w:rPr>
            </w:pPr>
            <w:r w:rsidRPr="00D368A9">
              <w:rPr>
                <w:rFonts w:ascii="Arial" w:eastAsia="Calibri" w:hAnsi="Arial" w:cs="Arial"/>
                <w:bCs/>
                <w:sz w:val="16"/>
                <w:szCs w:val="16"/>
                <w:lang w:val="de-AT" w:eastAsia="de-DE"/>
              </w:rPr>
              <w:t>Junior Fieldmarketingmanager</w:t>
            </w:r>
          </w:p>
          <w:p w:rsidR="00D368A9" w:rsidRPr="00D368A9" w:rsidRDefault="00D368A9" w:rsidP="00D368A9">
            <w:pPr>
              <w:spacing w:after="0" w:line="240" w:lineRule="auto"/>
              <w:ind w:right="23"/>
              <w:jc w:val="both"/>
              <w:rPr>
                <w:rFonts w:ascii="Arial" w:eastAsia="Calibri" w:hAnsi="Arial" w:cs="Arial"/>
                <w:bCs/>
                <w:sz w:val="16"/>
                <w:szCs w:val="16"/>
                <w:lang w:val="de-AT" w:eastAsia="de-DE"/>
              </w:rPr>
            </w:pPr>
            <w:r w:rsidRPr="00D368A9">
              <w:rPr>
                <w:rFonts w:ascii="Arial" w:eastAsia="Calibri" w:hAnsi="Arial" w:cs="Arial"/>
                <w:bCs/>
                <w:sz w:val="16"/>
                <w:szCs w:val="16"/>
                <w:lang w:val="de-AT" w:eastAsia="de-DE"/>
              </w:rPr>
              <w:t>Solmsstr. 83</w:t>
            </w:r>
          </w:p>
          <w:p w:rsidR="00D368A9" w:rsidRPr="00D368A9" w:rsidRDefault="00D368A9" w:rsidP="00D368A9">
            <w:pPr>
              <w:spacing w:after="0" w:line="240" w:lineRule="auto"/>
              <w:ind w:right="23"/>
              <w:jc w:val="both"/>
              <w:rPr>
                <w:rFonts w:ascii="Arial" w:eastAsia="Calibri" w:hAnsi="Arial" w:cs="Arial"/>
                <w:bCs/>
                <w:sz w:val="16"/>
                <w:szCs w:val="16"/>
                <w:lang w:val="de-AT" w:eastAsia="de-DE"/>
              </w:rPr>
            </w:pPr>
            <w:r>
              <w:rPr>
                <w:rFonts w:ascii="Arial" w:eastAsia="Calibri" w:hAnsi="Arial" w:cs="Arial"/>
                <w:bCs/>
                <w:sz w:val="16"/>
                <w:szCs w:val="16"/>
                <w:lang w:val="de-AT" w:eastAsia="de-DE"/>
              </w:rPr>
              <w:t>D-</w:t>
            </w:r>
            <w:r w:rsidRPr="00D368A9">
              <w:rPr>
                <w:rFonts w:ascii="Arial" w:eastAsia="Calibri" w:hAnsi="Arial" w:cs="Arial"/>
                <w:bCs/>
                <w:sz w:val="16"/>
                <w:szCs w:val="16"/>
                <w:lang w:val="de-AT" w:eastAsia="de-DE"/>
              </w:rPr>
              <w:t>60486 Frankfurt</w:t>
            </w:r>
          </w:p>
          <w:p w:rsidR="00D368A9" w:rsidRPr="00D368A9" w:rsidRDefault="00D368A9" w:rsidP="00D368A9">
            <w:pPr>
              <w:spacing w:after="0" w:line="240" w:lineRule="auto"/>
              <w:ind w:right="23"/>
              <w:jc w:val="both"/>
              <w:rPr>
                <w:rFonts w:ascii="Arial" w:eastAsia="Calibri" w:hAnsi="Arial" w:cs="Arial"/>
                <w:bCs/>
                <w:sz w:val="16"/>
                <w:szCs w:val="16"/>
                <w:lang w:val="de-AT" w:eastAsia="de-DE"/>
              </w:rPr>
            </w:pPr>
          </w:p>
          <w:p w:rsidR="00D368A9" w:rsidRPr="00D368A9" w:rsidRDefault="00D368A9" w:rsidP="00D368A9">
            <w:pPr>
              <w:spacing w:after="0" w:line="240" w:lineRule="auto"/>
              <w:ind w:right="23"/>
              <w:jc w:val="both"/>
              <w:rPr>
                <w:rFonts w:ascii="Arial" w:eastAsia="Calibri" w:hAnsi="Arial" w:cs="Arial"/>
                <w:bCs/>
                <w:sz w:val="16"/>
                <w:szCs w:val="16"/>
                <w:lang w:val="de-AT" w:eastAsia="de-DE"/>
              </w:rPr>
            </w:pPr>
            <w:r w:rsidRPr="00D368A9">
              <w:rPr>
                <w:rFonts w:ascii="Arial" w:eastAsia="Calibri" w:hAnsi="Arial" w:cs="Arial"/>
                <w:bCs/>
                <w:sz w:val="16"/>
                <w:szCs w:val="16"/>
                <w:lang w:val="de-AT" w:eastAsia="de-DE"/>
              </w:rPr>
              <w:t>T +49 (0) 5261-212-7490</w:t>
            </w:r>
          </w:p>
          <w:p w:rsidR="00D368A9" w:rsidRPr="00D368A9" w:rsidRDefault="00D368A9" w:rsidP="00D368A9">
            <w:pPr>
              <w:spacing w:after="0" w:line="240" w:lineRule="auto"/>
              <w:ind w:right="23"/>
              <w:jc w:val="both"/>
              <w:rPr>
                <w:rFonts w:ascii="Arial" w:eastAsia="Calibri" w:hAnsi="Arial" w:cs="Arial"/>
                <w:bCs/>
                <w:sz w:val="16"/>
                <w:szCs w:val="16"/>
                <w:lang w:val="en-US" w:eastAsia="de-DE"/>
              </w:rPr>
            </w:pPr>
            <w:r w:rsidRPr="00D368A9">
              <w:rPr>
                <w:rFonts w:ascii="Arial" w:eastAsia="Calibri" w:hAnsi="Arial" w:cs="Arial"/>
                <w:bCs/>
                <w:sz w:val="16"/>
                <w:szCs w:val="16"/>
                <w:lang w:val="en-US" w:eastAsia="de-DE"/>
              </w:rPr>
              <w:t>M +49 (0) 170-3385168</w:t>
            </w:r>
          </w:p>
          <w:p w:rsidR="00D368A9" w:rsidRDefault="00D368A9" w:rsidP="00D368A9">
            <w:pPr>
              <w:spacing w:after="0" w:line="240" w:lineRule="auto"/>
              <w:ind w:right="23"/>
              <w:jc w:val="both"/>
              <w:rPr>
                <w:rFonts w:ascii="Arial" w:eastAsia="Calibri" w:hAnsi="Arial" w:cs="Arial"/>
                <w:bCs/>
                <w:sz w:val="16"/>
                <w:szCs w:val="16"/>
                <w:lang w:val="de-AT" w:eastAsia="de-DE"/>
              </w:rPr>
            </w:pPr>
            <w:r w:rsidRPr="00D368A9">
              <w:rPr>
                <w:rFonts w:ascii="Arial" w:eastAsia="Calibri" w:hAnsi="Arial" w:cs="Arial"/>
                <w:bCs/>
                <w:sz w:val="16"/>
                <w:szCs w:val="16"/>
                <w:lang w:val="de-AT" w:eastAsia="de-DE"/>
              </w:rPr>
              <w:t xml:space="preserve">E-Mail: </w:t>
            </w:r>
            <w:hyperlink r:id="rId19" w:history="1">
              <w:r w:rsidRPr="003D6045">
                <w:rPr>
                  <w:rStyle w:val="Hyperlink"/>
                  <w:rFonts w:ascii="Arial" w:eastAsia="Calibri" w:hAnsi="Arial" w:cs="Arial"/>
                  <w:bCs/>
                  <w:sz w:val="16"/>
                  <w:szCs w:val="16"/>
                  <w:lang w:val="de-AT" w:eastAsia="de-DE"/>
                </w:rPr>
                <w:t>jennifer.achilles@zumtobelgroup.com</w:t>
              </w:r>
            </w:hyperlink>
          </w:p>
          <w:p w:rsidR="00413E81" w:rsidRDefault="0029769B" w:rsidP="00D368A9">
            <w:pPr>
              <w:spacing w:after="0" w:line="240" w:lineRule="auto"/>
              <w:ind w:right="23"/>
              <w:jc w:val="both"/>
              <w:rPr>
                <w:rFonts w:ascii="Arial" w:eastAsia="Calibri" w:hAnsi="Arial" w:cs="Arial"/>
                <w:bCs/>
                <w:sz w:val="16"/>
                <w:szCs w:val="16"/>
                <w:lang w:val="de-AT" w:eastAsia="de-DE"/>
              </w:rPr>
            </w:pPr>
            <w:hyperlink r:id="rId20" w:history="1">
              <w:r w:rsidR="00D368A9" w:rsidRPr="003D6045">
                <w:rPr>
                  <w:rStyle w:val="Hyperlink"/>
                  <w:rFonts w:ascii="Arial" w:eastAsia="Calibri" w:hAnsi="Arial" w:cs="Arial"/>
                  <w:bCs/>
                  <w:sz w:val="16"/>
                  <w:szCs w:val="16"/>
                  <w:lang w:val="de-AT" w:eastAsia="de-DE"/>
                </w:rPr>
                <w:t>www.zumtobel.de</w:t>
              </w:r>
            </w:hyperlink>
          </w:p>
          <w:p w:rsidR="00D368A9" w:rsidRPr="00E02D8D" w:rsidRDefault="00D368A9" w:rsidP="00D368A9">
            <w:pPr>
              <w:spacing w:after="0" w:line="240" w:lineRule="auto"/>
              <w:ind w:right="23"/>
              <w:jc w:val="both"/>
              <w:rPr>
                <w:rFonts w:ascii="Arial" w:eastAsia="Calibri" w:hAnsi="Arial" w:cs="Arial"/>
                <w:bCs/>
                <w:sz w:val="16"/>
                <w:szCs w:val="16"/>
                <w:lang w:val="de-AT" w:eastAsia="de-DE"/>
              </w:rPr>
            </w:pPr>
          </w:p>
        </w:tc>
      </w:tr>
    </w:tbl>
    <w:p w:rsidR="00413E81" w:rsidRPr="007F779C" w:rsidRDefault="00413E81" w:rsidP="007577D6">
      <w:pPr>
        <w:spacing w:line="360" w:lineRule="auto"/>
        <w:jc w:val="both"/>
        <w:rPr>
          <w:rFonts w:ascii="Arial" w:hAnsi="Arial" w:cs="Arial"/>
          <w:b/>
          <w:sz w:val="20"/>
          <w:szCs w:val="20"/>
          <w:lang w:val="de-AT"/>
        </w:rPr>
      </w:pPr>
      <w:r w:rsidRPr="00E02D8D">
        <w:rPr>
          <w:rFonts w:ascii="Arial" w:hAnsi="Arial" w:cs="Arial"/>
          <w:sz w:val="20"/>
          <w:szCs w:val="20"/>
          <w:lang w:val="de-AT"/>
        </w:rPr>
        <w:br/>
      </w:r>
      <w:r w:rsidRPr="007F779C">
        <w:rPr>
          <w:rFonts w:ascii="Arial" w:hAnsi="Arial" w:cs="Arial"/>
          <w:b/>
          <w:sz w:val="20"/>
          <w:szCs w:val="20"/>
          <w:lang w:val="de-AT"/>
        </w:rPr>
        <w:t>Vertrieb Deutschland, Österreich, Schweiz</w:t>
      </w:r>
      <w:r w:rsidR="00DA76D4" w:rsidRPr="007F779C">
        <w:rPr>
          <w:rFonts w:ascii="Arial" w:hAnsi="Arial" w:cs="Arial"/>
          <w:b/>
          <w:sz w:val="20"/>
          <w:szCs w:val="20"/>
          <w:lang w:val="de-AT"/>
        </w:rPr>
        <w:t>:</w:t>
      </w:r>
      <w:r w:rsidR="007577D6" w:rsidRPr="007F779C">
        <w:rPr>
          <w:rFonts w:ascii="Arial" w:hAnsi="Arial" w:cs="Arial"/>
          <w:b/>
          <w:sz w:val="20"/>
          <w:szCs w:val="20"/>
          <w:lang w:val="de-AT"/>
        </w:rPr>
        <w:t xml:space="preserve"> </w:t>
      </w:r>
    </w:p>
    <w:tbl>
      <w:tblPr>
        <w:tblW w:w="0" w:type="auto"/>
        <w:tblLook w:val="01E0" w:firstRow="1" w:lastRow="1" w:firstColumn="1" w:lastColumn="1" w:noHBand="0" w:noVBand="0"/>
      </w:tblPr>
      <w:tblGrid>
        <w:gridCol w:w="2999"/>
        <w:gridCol w:w="2999"/>
        <w:gridCol w:w="2999"/>
      </w:tblGrid>
      <w:tr w:rsidR="000E2638" w:rsidRPr="00E02D8D" w:rsidTr="00320C07">
        <w:tc>
          <w:tcPr>
            <w:tcW w:w="2999" w:type="dxa"/>
          </w:tcPr>
          <w:p w:rsidR="000E2638" w:rsidRPr="00E02D8D" w:rsidRDefault="000E2638" w:rsidP="000E2638">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ZG Licht Mitte-Ost GmbH</w:t>
            </w:r>
          </w:p>
          <w:p w:rsidR="000E2638" w:rsidRPr="00E02D8D" w:rsidRDefault="000E2638" w:rsidP="000E2638">
            <w:pPr>
              <w:spacing w:after="0" w:line="240" w:lineRule="auto"/>
              <w:ind w:right="23"/>
              <w:rPr>
                <w:rFonts w:ascii="Arial" w:eastAsia="Calibri" w:hAnsi="Arial" w:cs="Arial"/>
                <w:sz w:val="16"/>
                <w:szCs w:val="16"/>
                <w:lang w:val="de-AT" w:eastAsia="de-DE"/>
              </w:rPr>
            </w:pPr>
            <w:proofErr w:type="spellStart"/>
            <w:r w:rsidRPr="00E02D8D">
              <w:rPr>
                <w:rFonts w:ascii="Arial" w:eastAsia="Calibri" w:hAnsi="Arial" w:cs="Arial"/>
                <w:sz w:val="16"/>
                <w:szCs w:val="16"/>
                <w:lang w:val="de-AT" w:eastAsia="de-DE"/>
              </w:rPr>
              <w:t>Grevenmarschstr</w:t>
            </w:r>
            <w:proofErr w:type="spellEnd"/>
            <w:r w:rsidRPr="00E02D8D">
              <w:rPr>
                <w:rFonts w:ascii="Arial" w:eastAsia="Calibri" w:hAnsi="Arial" w:cs="Arial"/>
                <w:sz w:val="16"/>
                <w:szCs w:val="16"/>
                <w:lang w:val="de-AT" w:eastAsia="de-DE"/>
              </w:rPr>
              <w:t>. 74-78</w:t>
            </w:r>
          </w:p>
          <w:p w:rsidR="000E2638" w:rsidRPr="00E02D8D" w:rsidRDefault="000E2638" w:rsidP="000E2638">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32657 Lemgo</w:t>
            </w:r>
          </w:p>
          <w:p w:rsidR="000E2638" w:rsidRPr="00E02D8D" w:rsidRDefault="00723B12" w:rsidP="000E2638">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T +49-5261</w:t>
            </w:r>
            <w:r w:rsidR="00A64F06" w:rsidRPr="00E02D8D">
              <w:rPr>
                <w:rFonts w:ascii="Arial" w:eastAsia="Calibri" w:hAnsi="Arial" w:cs="Arial"/>
                <w:sz w:val="16"/>
                <w:szCs w:val="16"/>
                <w:lang w:val="de-AT" w:eastAsia="de-DE"/>
              </w:rPr>
              <w:t>-</w:t>
            </w:r>
            <w:r w:rsidR="000E2638" w:rsidRPr="00E02D8D">
              <w:rPr>
                <w:rFonts w:ascii="Arial" w:eastAsia="Calibri" w:hAnsi="Arial" w:cs="Arial"/>
                <w:sz w:val="16"/>
                <w:szCs w:val="16"/>
                <w:lang w:val="de-AT" w:eastAsia="de-DE"/>
              </w:rPr>
              <w:t>212-0</w:t>
            </w:r>
          </w:p>
          <w:p w:rsidR="000E2638" w:rsidRPr="00E02D8D" w:rsidRDefault="00A64F06" w:rsidP="000E2638">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F +49-5261-212-</w:t>
            </w:r>
            <w:r w:rsidR="000E2638" w:rsidRPr="00E02D8D">
              <w:rPr>
                <w:rFonts w:ascii="Arial" w:eastAsia="Calibri" w:hAnsi="Arial" w:cs="Arial"/>
                <w:sz w:val="16"/>
                <w:szCs w:val="16"/>
                <w:lang w:val="de-AT" w:eastAsia="de-DE"/>
              </w:rPr>
              <w:t>9000</w:t>
            </w:r>
            <w:r w:rsidR="00392D90" w:rsidRPr="00E02D8D">
              <w:rPr>
                <w:rFonts w:ascii="Arial" w:eastAsia="Calibri" w:hAnsi="Arial" w:cs="Arial"/>
                <w:sz w:val="16"/>
                <w:szCs w:val="16"/>
                <w:lang w:val="de-AT" w:eastAsia="de-DE"/>
              </w:rPr>
              <w:br/>
              <w:t xml:space="preserve">E-Mail: </w:t>
            </w:r>
            <w:hyperlink r:id="rId21" w:history="1">
              <w:r w:rsidR="00392D90" w:rsidRPr="00E02D8D">
                <w:rPr>
                  <w:rStyle w:val="Hyperlink"/>
                  <w:rFonts w:ascii="Arial" w:eastAsia="Calibri" w:hAnsi="Arial" w:cs="Arial"/>
                  <w:sz w:val="16"/>
                  <w:szCs w:val="16"/>
                  <w:lang w:val="de-AT" w:eastAsia="de-DE"/>
                </w:rPr>
                <w:t>info@zumtobel.de</w:t>
              </w:r>
            </w:hyperlink>
          </w:p>
          <w:p w:rsidR="00392D90" w:rsidRPr="00E02D8D" w:rsidRDefault="0029769B" w:rsidP="000E2638">
            <w:pPr>
              <w:spacing w:after="0" w:line="240" w:lineRule="auto"/>
              <w:ind w:right="23"/>
              <w:rPr>
                <w:rFonts w:ascii="Arial" w:eastAsia="Calibri" w:hAnsi="Arial" w:cs="Arial"/>
                <w:sz w:val="16"/>
                <w:szCs w:val="16"/>
                <w:lang w:val="de-AT" w:eastAsia="de-DE"/>
              </w:rPr>
            </w:pPr>
            <w:hyperlink r:id="rId22" w:history="1">
              <w:r w:rsidR="00392D90" w:rsidRPr="00E02D8D">
                <w:rPr>
                  <w:rStyle w:val="Hyperlink"/>
                  <w:rFonts w:ascii="Arial" w:eastAsia="Calibri" w:hAnsi="Arial" w:cs="Arial"/>
                  <w:sz w:val="16"/>
                  <w:szCs w:val="16"/>
                  <w:lang w:val="de-AT" w:eastAsia="de-DE"/>
                </w:rPr>
                <w:t>www.zumtobel.de</w:t>
              </w:r>
            </w:hyperlink>
          </w:p>
          <w:p w:rsidR="00392D90" w:rsidRPr="00E02D8D" w:rsidRDefault="00392D90" w:rsidP="000E2638">
            <w:pPr>
              <w:spacing w:after="0" w:line="240" w:lineRule="auto"/>
              <w:ind w:right="23"/>
              <w:rPr>
                <w:rFonts w:ascii="Arial" w:eastAsia="Calibri" w:hAnsi="Arial" w:cs="Arial"/>
                <w:bCs/>
                <w:sz w:val="16"/>
                <w:szCs w:val="16"/>
                <w:lang w:val="de-AT" w:eastAsia="de-DE"/>
              </w:rPr>
            </w:pPr>
          </w:p>
        </w:tc>
        <w:tc>
          <w:tcPr>
            <w:tcW w:w="2999" w:type="dxa"/>
          </w:tcPr>
          <w:p w:rsidR="000E2638" w:rsidRPr="00E02D8D" w:rsidRDefault="000E2638" w:rsidP="000E2638">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ZG Licht Nord-West GmbH</w:t>
            </w:r>
          </w:p>
          <w:p w:rsidR="000E2638" w:rsidRPr="00E02D8D" w:rsidRDefault="000E2638" w:rsidP="000E2638">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Stahltwiete 20</w:t>
            </w:r>
          </w:p>
          <w:p w:rsidR="000E2638" w:rsidRPr="00E02D8D" w:rsidRDefault="000E2638" w:rsidP="000E2638">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22761 Hamburg</w:t>
            </w:r>
          </w:p>
          <w:p w:rsidR="000E2638" w:rsidRPr="00E02D8D" w:rsidRDefault="00A64F06" w:rsidP="000E2638">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T +49-40-</w:t>
            </w:r>
            <w:r w:rsidR="000E2638" w:rsidRPr="00E02D8D">
              <w:rPr>
                <w:rFonts w:ascii="Arial" w:eastAsia="Calibri" w:hAnsi="Arial" w:cs="Arial"/>
                <w:bCs/>
                <w:sz w:val="16"/>
                <w:szCs w:val="16"/>
                <w:lang w:val="de-AT" w:eastAsia="de-DE"/>
              </w:rPr>
              <w:t>53 53 81-0</w:t>
            </w:r>
          </w:p>
          <w:p w:rsidR="00392D90" w:rsidRPr="00E02D8D" w:rsidRDefault="000E2638" w:rsidP="00392D90">
            <w:pPr>
              <w:spacing w:after="0" w:line="240" w:lineRule="auto"/>
              <w:ind w:right="23"/>
              <w:rPr>
                <w:rFonts w:ascii="Arial" w:eastAsia="Calibri" w:hAnsi="Arial" w:cs="Arial"/>
                <w:sz w:val="16"/>
                <w:szCs w:val="16"/>
                <w:lang w:val="de-AT" w:eastAsia="de-DE"/>
              </w:rPr>
            </w:pPr>
            <w:r w:rsidRPr="00E02D8D">
              <w:rPr>
                <w:rFonts w:ascii="Arial" w:eastAsia="Calibri" w:hAnsi="Arial" w:cs="Arial"/>
                <w:bCs/>
                <w:sz w:val="16"/>
                <w:szCs w:val="16"/>
                <w:lang w:val="de-AT" w:eastAsia="de-DE"/>
              </w:rPr>
              <w:t>F +49/(0)40 53 53 81-99</w:t>
            </w:r>
            <w:r w:rsidR="00392D90" w:rsidRPr="00E02D8D">
              <w:rPr>
                <w:rFonts w:ascii="Arial" w:eastAsia="Calibri" w:hAnsi="Arial" w:cs="Arial"/>
                <w:bCs/>
                <w:sz w:val="16"/>
                <w:szCs w:val="16"/>
                <w:lang w:val="de-AT" w:eastAsia="de-DE"/>
              </w:rPr>
              <w:br/>
            </w:r>
            <w:r w:rsidR="00392D90" w:rsidRPr="00E02D8D">
              <w:rPr>
                <w:rFonts w:ascii="Arial" w:eastAsia="Calibri" w:hAnsi="Arial" w:cs="Arial"/>
                <w:sz w:val="16"/>
                <w:szCs w:val="16"/>
                <w:lang w:val="de-AT" w:eastAsia="de-DE"/>
              </w:rPr>
              <w:t xml:space="preserve">E-Mail: </w:t>
            </w:r>
            <w:hyperlink r:id="rId23" w:history="1">
              <w:r w:rsidR="00392D90" w:rsidRPr="00E02D8D">
                <w:rPr>
                  <w:rStyle w:val="Hyperlink"/>
                  <w:rFonts w:ascii="Arial" w:eastAsia="Calibri" w:hAnsi="Arial" w:cs="Arial"/>
                  <w:sz w:val="16"/>
                  <w:szCs w:val="16"/>
                  <w:lang w:val="de-AT" w:eastAsia="de-DE"/>
                </w:rPr>
                <w:t>info@zumtobel.de</w:t>
              </w:r>
            </w:hyperlink>
          </w:p>
          <w:p w:rsidR="000E2638" w:rsidRPr="00E02D8D" w:rsidRDefault="0029769B" w:rsidP="00392D90">
            <w:pPr>
              <w:spacing w:after="0" w:line="240" w:lineRule="auto"/>
              <w:ind w:right="23"/>
              <w:rPr>
                <w:rFonts w:ascii="Arial" w:eastAsia="Calibri" w:hAnsi="Arial" w:cs="Arial"/>
                <w:sz w:val="16"/>
                <w:szCs w:val="16"/>
                <w:lang w:val="de-AT" w:eastAsia="de-DE"/>
              </w:rPr>
            </w:pPr>
            <w:hyperlink r:id="rId24" w:history="1">
              <w:r w:rsidR="00392D90" w:rsidRPr="00E02D8D">
                <w:rPr>
                  <w:rStyle w:val="Hyperlink"/>
                  <w:rFonts w:ascii="Arial" w:eastAsia="Calibri" w:hAnsi="Arial" w:cs="Arial"/>
                  <w:sz w:val="16"/>
                  <w:szCs w:val="16"/>
                  <w:lang w:val="de-AT" w:eastAsia="de-DE"/>
                </w:rPr>
                <w:t>www.zumtobel.de</w:t>
              </w:r>
            </w:hyperlink>
          </w:p>
          <w:p w:rsidR="00392D90" w:rsidRPr="00E02D8D" w:rsidRDefault="00392D90" w:rsidP="00392D90">
            <w:pPr>
              <w:spacing w:after="0" w:line="240" w:lineRule="auto"/>
              <w:ind w:right="23"/>
              <w:rPr>
                <w:rFonts w:ascii="Arial" w:eastAsia="Calibri" w:hAnsi="Arial" w:cs="Arial"/>
                <w:bCs/>
                <w:sz w:val="16"/>
                <w:szCs w:val="16"/>
                <w:lang w:val="de-AT" w:eastAsia="de-DE"/>
              </w:rPr>
            </w:pPr>
          </w:p>
        </w:tc>
        <w:tc>
          <w:tcPr>
            <w:tcW w:w="2999" w:type="dxa"/>
          </w:tcPr>
          <w:p w:rsidR="00392D90" w:rsidRPr="00E02D8D" w:rsidRDefault="00392D90" w:rsidP="00392D90">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ZG Licht Süd GmbH</w:t>
            </w:r>
          </w:p>
          <w:p w:rsidR="00392D90" w:rsidRPr="00E02D8D" w:rsidRDefault="00392D90" w:rsidP="00392D90">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Solmsstr. 83</w:t>
            </w:r>
          </w:p>
          <w:p w:rsidR="00392D90" w:rsidRPr="00E02D8D" w:rsidRDefault="00392D90" w:rsidP="00392D90">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60486 Frankfurt</w:t>
            </w:r>
          </w:p>
          <w:p w:rsidR="00392D90" w:rsidRPr="00E02D8D" w:rsidRDefault="00A64F06" w:rsidP="00392D90">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T +49-69-</w:t>
            </w:r>
            <w:r w:rsidR="00392D90" w:rsidRPr="00E02D8D">
              <w:rPr>
                <w:rFonts w:ascii="Arial" w:eastAsia="Calibri" w:hAnsi="Arial" w:cs="Arial"/>
                <w:bCs/>
                <w:sz w:val="16"/>
                <w:szCs w:val="16"/>
                <w:lang w:val="de-AT" w:eastAsia="de-DE"/>
              </w:rPr>
              <w:t>26 48 89-0</w:t>
            </w:r>
          </w:p>
          <w:p w:rsidR="00392D90" w:rsidRPr="00E02D8D" w:rsidRDefault="00A64F06" w:rsidP="00392D90">
            <w:pPr>
              <w:spacing w:after="0" w:line="240" w:lineRule="auto"/>
              <w:ind w:right="23"/>
              <w:rPr>
                <w:rFonts w:ascii="Arial" w:eastAsia="Calibri" w:hAnsi="Arial" w:cs="Arial"/>
                <w:sz w:val="16"/>
                <w:szCs w:val="16"/>
                <w:lang w:val="de-AT" w:eastAsia="de-DE"/>
              </w:rPr>
            </w:pPr>
            <w:r w:rsidRPr="00E02D8D">
              <w:rPr>
                <w:rFonts w:ascii="Arial" w:eastAsia="Calibri" w:hAnsi="Arial" w:cs="Arial"/>
                <w:bCs/>
                <w:sz w:val="16"/>
                <w:szCs w:val="16"/>
                <w:lang w:val="de-AT" w:eastAsia="de-DE"/>
              </w:rPr>
              <w:t>F +49-69-</w:t>
            </w:r>
            <w:r w:rsidR="00392D90" w:rsidRPr="00E02D8D">
              <w:rPr>
                <w:rFonts w:ascii="Arial" w:eastAsia="Calibri" w:hAnsi="Arial" w:cs="Arial"/>
                <w:bCs/>
                <w:sz w:val="16"/>
                <w:szCs w:val="16"/>
                <w:lang w:val="de-AT" w:eastAsia="de-DE"/>
              </w:rPr>
              <w:t>69 26 48 89-80</w:t>
            </w:r>
            <w:r w:rsidR="00392D90" w:rsidRPr="00E02D8D">
              <w:rPr>
                <w:rFonts w:ascii="Arial" w:eastAsia="Calibri" w:hAnsi="Arial" w:cs="Arial"/>
                <w:bCs/>
                <w:sz w:val="16"/>
                <w:szCs w:val="16"/>
                <w:lang w:val="de-AT" w:eastAsia="de-DE"/>
              </w:rPr>
              <w:br/>
            </w:r>
            <w:r w:rsidR="00392D90" w:rsidRPr="00E02D8D">
              <w:rPr>
                <w:rFonts w:ascii="Arial" w:eastAsia="Calibri" w:hAnsi="Arial" w:cs="Arial"/>
                <w:sz w:val="16"/>
                <w:szCs w:val="16"/>
                <w:lang w:val="de-AT" w:eastAsia="de-DE"/>
              </w:rPr>
              <w:t xml:space="preserve">E-Mail: </w:t>
            </w:r>
            <w:hyperlink r:id="rId25" w:history="1">
              <w:r w:rsidR="00392D90" w:rsidRPr="00E02D8D">
                <w:rPr>
                  <w:rStyle w:val="Hyperlink"/>
                  <w:rFonts w:ascii="Arial" w:eastAsia="Calibri" w:hAnsi="Arial" w:cs="Arial"/>
                  <w:sz w:val="16"/>
                  <w:szCs w:val="16"/>
                  <w:lang w:val="de-AT" w:eastAsia="de-DE"/>
                </w:rPr>
                <w:t>info@zumtobel.de</w:t>
              </w:r>
            </w:hyperlink>
          </w:p>
          <w:p w:rsidR="000E2638" w:rsidRPr="00E02D8D" w:rsidRDefault="0029769B" w:rsidP="00392D90">
            <w:pPr>
              <w:spacing w:after="0" w:line="240" w:lineRule="auto"/>
              <w:ind w:right="23"/>
              <w:rPr>
                <w:rFonts w:ascii="Arial" w:eastAsia="Calibri" w:hAnsi="Arial" w:cs="Arial"/>
                <w:bCs/>
                <w:sz w:val="16"/>
                <w:szCs w:val="16"/>
                <w:lang w:val="de-AT" w:eastAsia="de-DE"/>
              </w:rPr>
            </w:pPr>
            <w:hyperlink r:id="rId26" w:history="1">
              <w:r w:rsidR="00392D90" w:rsidRPr="00E02D8D">
                <w:rPr>
                  <w:rStyle w:val="Hyperlink"/>
                  <w:rFonts w:ascii="Arial" w:eastAsia="Calibri" w:hAnsi="Arial" w:cs="Arial"/>
                  <w:sz w:val="16"/>
                  <w:szCs w:val="16"/>
                  <w:lang w:val="de-AT" w:eastAsia="de-DE"/>
                </w:rPr>
                <w:t>www.zumtobel.de</w:t>
              </w:r>
            </w:hyperlink>
            <w:r w:rsidR="00392D90" w:rsidRPr="00E02D8D">
              <w:rPr>
                <w:rFonts w:ascii="Arial" w:eastAsia="Calibri" w:hAnsi="Arial" w:cs="Arial"/>
                <w:bCs/>
                <w:sz w:val="16"/>
                <w:szCs w:val="16"/>
                <w:lang w:val="de-AT" w:eastAsia="de-DE"/>
              </w:rPr>
              <w:t xml:space="preserve"> </w:t>
            </w:r>
          </w:p>
          <w:p w:rsidR="00392D90" w:rsidRPr="00E02D8D" w:rsidRDefault="00392D90" w:rsidP="00392D90">
            <w:pPr>
              <w:spacing w:after="0" w:line="240" w:lineRule="auto"/>
              <w:ind w:right="23"/>
              <w:rPr>
                <w:rFonts w:ascii="Arial" w:eastAsia="Calibri" w:hAnsi="Arial" w:cs="Arial"/>
                <w:bCs/>
                <w:sz w:val="16"/>
                <w:szCs w:val="16"/>
                <w:lang w:val="de-AT" w:eastAsia="de-DE"/>
              </w:rPr>
            </w:pPr>
          </w:p>
        </w:tc>
      </w:tr>
      <w:tr w:rsidR="000E2638" w:rsidRPr="00E02D8D" w:rsidTr="00320C07">
        <w:trPr>
          <w:trHeight w:val="1503"/>
        </w:trPr>
        <w:tc>
          <w:tcPr>
            <w:tcW w:w="2999" w:type="dxa"/>
          </w:tcPr>
          <w:p w:rsidR="00392D90" w:rsidRPr="00F5159C" w:rsidRDefault="00392D90" w:rsidP="00392D90">
            <w:pPr>
              <w:spacing w:after="0" w:line="240" w:lineRule="auto"/>
              <w:ind w:right="23"/>
              <w:rPr>
                <w:rFonts w:ascii="Arial" w:eastAsia="Calibri" w:hAnsi="Arial" w:cs="Arial"/>
                <w:bCs/>
                <w:sz w:val="16"/>
                <w:szCs w:val="16"/>
                <w:lang w:val="en-US" w:eastAsia="de-DE"/>
              </w:rPr>
            </w:pPr>
          </w:p>
          <w:p w:rsidR="00320C07" w:rsidRPr="00F5159C" w:rsidRDefault="00320C07" w:rsidP="00392D90">
            <w:pPr>
              <w:spacing w:after="0" w:line="240" w:lineRule="auto"/>
              <w:ind w:right="23"/>
              <w:rPr>
                <w:rFonts w:ascii="Arial" w:eastAsia="Calibri" w:hAnsi="Arial" w:cs="Arial"/>
                <w:bCs/>
                <w:sz w:val="16"/>
                <w:szCs w:val="16"/>
                <w:lang w:val="en-US" w:eastAsia="de-DE"/>
              </w:rPr>
            </w:pPr>
          </w:p>
          <w:p w:rsidR="00392D90" w:rsidRPr="00F5159C" w:rsidRDefault="00F554FD" w:rsidP="00392D90">
            <w:pPr>
              <w:spacing w:after="0" w:line="240" w:lineRule="auto"/>
              <w:ind w:right="23"/>
              <w:rPr>
                <w:rFonts w:ascii="Arial" w:eastAsia="Calibri" w:hAnsi="Arial" w:cs="Arial"/>
                <w:bCs/>
                <w:sz w:val="16"/>
                <w:szCs w:val="16"/>
                <w:lang w:val="en-US" w:eastAsia="de-DE"/>
              </w:rPr>
            </w:pPr>
            <w:r w:rsidRPr="00F5159C">
              <w:rPr>
                <w:rFonts w:ascii="Arial" w:eastAsia="Calibri" w:hAnsi="Arial" w:cs="Arial"/>
                <w:bCs/>
                <w:sz w:val="16"/>
                <w:szCs w:val="16"/>
                <w:lang w:val="en-US" w:eastAsia="de-DE"/>
              </w:rPr>
              <w:t>ZG Lighting Austria GmbH</w:t>
            </w:r>
            <w:r w:rsidRPr="00F5159C">
              <w:rPr>
                <w:rFonts w:ascii="Arial" w:eastAsia="Calibri" w:hAnsi="Arial" w:cs="Arial"/>
                <w:bCs/>
                <w:sz w:val="16"/>
                <w:szCs w:val="16"/>
                <w:lang w:val="en-US" w:eastAsia="de-DE"/>
              </w:rPr>
              <w:br/>
            </w:r>
            <w:proofErr w:type="spellStart"/>
            <w:r w:rsidR="00392D90" w:rsidRPr="00F5159C">
              <w:rPr>
                <w:rFonts w:ascii="Arial" w:eastAsia="Calibri" w:hAnsi="Arial" w:cs="Arial"/>
                <w:bCs/>
                <w:sz w:val="16"/>
                <w:szCs w:val="16"/>
                <w:lang w:val="en-US" w:eastAsia="de-DE"/>
              </w:rPr>
              <w:t>Donau</w:t>
            </w:r>
            <w:proofErr w:type="spellEnd"/>
            <w:r w:rsidR="00392D90" w:rsidRPr="00F5159C">
              <w:rPr>
                <w:rFonts w:ascii="Arial" w:eastAsia="Calibri" w:hAnsi="Arial" w:cs="Arial"/>
                <w:bCs/>
                <w:sz w:val="16"/>
                <w:szCs w:val="16"/>
                <w:lang w:val="en-US" w:eastAsia="de-DE"/>
              </w:rPr>
              <w:t>-City-</w:t>
            </w:r>
            <w:proofErr w:type="spellStart"/>
            <w:r w:rsidR="00392D90" w:rsidRPr="00F5159C">
              <w:rPr>
                <w:rFonts w:ascii="Arial" w:eastAsia="Calibri" w:hAnsi="Arial" w:cs="Arial"/>
                <w:bCs/>
                <w:sz w:val="16"/>
                <w:szCs w:val="16"/>
                <w:lang w:val="en-US" w:eastAsia="de-DE"/>
              </w:rPr>
              <w:t>Strasse</w:t>
            </w:r>
            <w:proofErr w:type="spellEnd"/>
            <w:r w:rsidR="00392D90" w:rsidRPr="00F5159C">
              <w:rPr>
                <w:rFonts w:ascii="Arial" w:eastAsia="Calibri" w:hAnsi="Arial" w:cs="Arial"/>
                <w:bCs/>
                <w:sz w:val="16"/>
                <w:szCs w:val="16"/>
                <w:lang w:val="en-US" w:eastAsia="de-DE"/>
              </w:rPr>
              <w:t xml:space="preserve"> 1</w:t>
            </w:r>
          </w:p>
          <w:p w:rsidR="00392D90" w:rsidRPr="00E02D8D" w:rsidRDefault="00392D90" w:rsidP="00392D90">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1220 Wien</w:t>
            </w:r>
          </w:p>
          <w:p w:rsidR="00392D90" w:rsidRPr="00E02D8D" w:rsidRDefault="00392D90" w:rsidP="00392D90">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Österreich</w:t>
            </w:r>
          </w:p>
          <w:p w:rsidR="00392D90" w:rsidRPr="00E02D8D" w:rsidRDefault="00392D90" w:rsidP="00392D90">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Tel: +43-1-258-2601-0</w:t>
            </w:r>
          </w:p>
          <w:p w:rsidR="00392D90" w:rsidRPr="00E02D8D" w:rsidRDefault="00392D90" w:rsidP="00392D90">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Fax: +43-1-258-2601-82845</w:t>
            </w:r>
          </w:p>
          <w:p w:rsidR="00392D90" w:rsidRPr="00E02D8D" w:rsidRDefault="00392D90" w:rsidP="00392D90">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 xml:space="preserve">E-Mail : </w:t>
            </w:r>
            <w:hyperlink r:id="rId27" w:history="1">
              <w:r w:rsidRPr="00E02D8D">
                <w:rPr>
                  <w:rStyle w:val="Hyperlink"/>
                  <w:rFonts w:ascii="Arial" w:eastAsia="Calibri" w:hAnsi="Arial" w:cs="Arial"/>
                  <w:bCs/>
                  <w:sz w:val="16"/>
                  <w:szCs w:val="16"/>
                  <w:lang w:val="de-AT" w:eastAsia="de-DE"/>
                </w:rPr>
                <w:t>welcome@zumtobel.at</w:t>
              </w:r>
            </w:hyperlink>
          </w:p>
          <w:p w:rsidR="00392D90" w:rsidRPr="00E02D8D" w:rsidRDefault="0029769B" w:rsidP="00392D90">
            <w:pPr>
              <w:spacing w:after="0" w:line="240" w:lineRule="auto"/>
              <w:ind w:right="23"/>
              <w:rPr>
                <w:rFonts w:ascii="Arial" w:eastAsia="Calibri" w:hAnsi="Arial" w:cs="Arial"/>
                <w:bCs/>
                <w:sz w:val="16"/>
                <w:szCs w:val="16"/>
                <w:lang w:val="de-AT" w:eastAsia="de-DE"/>
              </w:rPr>
            </w:pPr>
            <w:hyperlink r:id="rId28" w:history="1">
              <w:r w:rsidR="00392D90" w:rsidRPr="00E02D8D">
                <w:rPr>
                  <w:rStyle w:val="Hyperlink"/>
                  <w:rFonts w:ascii="Arial" w:eastAsia="Calibri" w:hAnsi="Arial" w:cs="Arial"/>
                  <w:bCs/>
                  <w:sz w:val="16"/>
                  <w:szCs w:val="16"/>
                  <w:lang w:val="de-AT" w:eastAsia="de-DE"/>
                </w:rPr>
                <w:t>www.zumtobel.at</w:t>
              </w:r>
            </w:hyperlink>
          </w:p>
          <w:p w:rsidR="00392D90" w:rsidRPr="00E02D8D" w:rsidRDefault="00392D90" w:rsidP="00392D90">
            <w:pPr>
              <w:spacing w:after="0" w:line="240" w:lineRule="auto"/>
              <w:ind w:right="23"/>
              <w:rPr>
                <w:rFonts w:ascii="Arial" w:eastAsia="Calibri" w:hAnsi="Arial" w:cs="Arial"/>
                <w:bCs/>
                <w:sz w:val="16"/>
                <w:szCs w:val="16"/>
                <w:lang w:val="de-AT" w:eastAsia="de-DE"/>
              </w:rPr>
            </w:pPr>
          </w:p>
          <w:p w:rsidR="000E2638" w:rsidRPr="00E02D8D" w:rsidRDefault="000E2638" w:rsidP="006336FD">
            <w:pPr>
              <w:spacing w:after="0" w:line="240" w:lineRule="auto"/>
              <w:ind w:right="23"/>
              <w:rPr>
                <w:rFonts w:ascii="Arial" w:eastAsia="Calibri" w:hAnsi="Arial" w:cs="Arial"/>
                <w:sz w:val="16"/>
                <w:szCs w:val="16"/>
                <w:lang w:val="de-AT" w:eastAsia="de-DE"/>
              </w:rPr>
            </w:pPr>
          </w:p>
        </w:tc>
        <w:tc>
          <w:tcPr>
            <w:tcW w:w="2999" w:type="dxa"/>
          </w:tcPr>
          <w:p w:rsidR="00392D90" w:rsidRPr="00E02D8D" w:rsidRDefault="00392D90" w:rsidP="00392D90">
            <w:pPr>
              <w:spacing w:after="0" w:line="240" w:lineRule="auto"/>
              <w:ind w:right="23"/>
              <w:rPr>
                <w:rFonts w:ascii="Arial" w:eastAsia="Calibri" w:hAnsi="Arial" w:cs="Arial"/>
                <w:sz w:val="16"/>
                <w:szCs w:val="16"/>
                <w:lang w:val="de-AT" w:eastAsia="de-DE"/>
              </w:rPr>
            </w:pPr>
          </w:p>
          <w:p w:rsidR="00320C07" w:rsidRPr="00E02D8D" w:rsidRDefault="00320C07" w:rsidP="00392D90">
            <w:pPr>
              <w:spacing w:after="0" w:line="240" w:lineRule="auto"/>
              <w:ind w:right="23"/>
              <w:rPr>
                <w:rFonts w:ascii="Arial" w:eastAsia="Calibri" w:hAnsi="Arial" w:cs="Arial"/>
                <w:sz w:val="16"/>
                <w:szCs w:val="16"/>
                <w:lang w:val="de-AT" w:eastAsia="de-DE"/>
              </w:rPr>
            </w:pPr>
          </w:p>
          <w:p w:rsidR="00392D90" w:rsidRPr="00E02D8D" w:rsidRDefault="00392D90" w:rsidP="00392D90">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Zumtobel Licht AG</w:t>
            </w:r>
          </w:p>
          <w:p w:rsidR="00392D90" w:rsidRPr="00E02D8D" w:rsidRDefault="00392D90" w:rsidP="00392D90">
            <w:pPr>
              <w:spacing w:after="0" w:line="240" w:lineRule="auto"/>
              <w:ind w:right="23"/>
              <w:rPr>
                <w:rFonts w:ascii="Arial" w:eastAsia="Calibri" w:hAnsi="Arial" w:cs="Arial"/>
                <w:sz w:val="16"/>
                <w:szCs w:val="16"/>
                <w:lang w:val="de-AT" w:eastAsia="de-DE"/>
              </w:rPr>
            </w:pPr>
            <w:proofErr w:type="spellStart"/>
            <w:r w:rsidRPr="00E02D8D">
              <w:rPr>
                <w:rFonts w:ascii="Arial" w:eastAsia="Calibri" w:hAnsi="Arial" w:cs="Arial"/>
                <w:sz w:val="16"/>
                <w:szCs w:val="16"/>
                <w:lang w:val="de-AT" w:eastAsia="de-DE"/>
              </w:rPr>
              <w:t>Thurgauerstrasse</w:t>
            </w:r>
            <w:proofErr w:type="spellEnd"/>
            <w:r w:rsidRPr="00E02D8D">
              <w:rPr>
                <w:rFonts w:ascii="Arial" w:eastAsia="Calibri" w:hAnsi="Arial" w:cs="Arial"/>
                <w:sz w:val="16"/>
                <w:szCs w:val="16"/>
                <w:lang w:val="de-AT" w:eastAsia="de-DE"/>
              </w:rPr>
              <w:t xml:space="preserve"> 39</w:t>
            </w:r>
          </w:p>
          <w:p w:rsidR="00392D90" w:rsidRPr="00E02D8D" w:rsidRDefault="00392D90" w:rsidP="00392D90">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8050 Zürich</w:t>
            </w:r>
          </w:p>
          <w:p w:rsidR="00392D90" w:rsidRPr="00E02D8D" w:rsidRDefault="00392D90" w:rsidP="00392D90">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Schweiz</w:t>
            </w:r>
          </w:p>
          <w:p w:rsidR="00392D90" w:rsidRPr="00476ABC" w:rsidRDefault="00392D90" w:rsidP="00392D90">
            <w:pPr>
              <w:spacing w:after="0" w:line="240" w:lineRule="auto"/>
              <w:ind w:right="23"/>
              <w:rPr>
                <w:rFonts w:ascii="Arial" w:eastAsia="Calibri" w:hAnsi="Arial" w:cs="Arial"/>
                <w:sz w:val="16"/>
                <w:szCs w:val="16"/>
                <w:lang w:val="it-IT" w:eastAsia="de-DE"/>
              </w:rPr>
            </w:pPr>
            <w:r w:rsidRPr="00476ABC">
              <w:rPr>
                <w:rFonts w:ascii="Arial" w:eastAsia="Calibri" w:hAnsi="Arial" w:cs="Arial"/>
                <w:sz w:val="16"/>
                <w:szCs w:val="16"/>
                <w:lang w:val="it-IT" w:eastAsia="de-DE"/>
              </w:rPr>
              <w:t xml:space="preserve">Tel: </w:t>
            </w:r>
            <w:proofErr w:type="gramStart"/>
            <w:r w:rsidRPr="00476ABC">
              <w:rPr>
                <w:rFonts w:ascii="Arial" w:eastAsia="Calibri" w:hAnsi="Arial" w:cs="Arial"/>
                <w:sz w:val="16"/>
                <w:szCs w:val="16"/>
                <w:lang w:val="it-IT" w:eastAsia="de-DE"/>
              </w:rPr>
              <w:t>+41-44-30535-35</w:t>
            </w:r>
            <w:proofErr w:type="gramEnd"/>
          </w:p>
          <w:p w:rsidR="00392D90" w:rsidRPr="00476ABC" w:rsidRDefault="00392D90" w:rsidP="00392D90">
            <w:pPr>
              <w:spacing w:after="0" w:line="240" w:lineRule="auto"/>
              <w:ind w:right="23"/>
              <w:rPr>
                <w:rFonts w:ascii="Arial" w:eastAsia="Calibri" w:hAnsi="Arial" w:cs="Arial"/>
                <w:sz w:val="16"/>
                <w:szCs w:val="16"/>
                <w:lang w:val="it-IT" w:eastAsia="de-DE"/>
              </w:rPr>
            </w:pPr>
            <w:r w:rsidRPr="00476ABC">
              <w:rPr>
                <w:rFonts w:ascii="Arial" w:eastAsia="Calibri" w:hAnsi="Arial" w:cs="Arial"/>
                <w:sz w:val="16"/>
                <w:szCs w:val="16"/>
                <w:lang w:val="it-IT" w:eastAsia="de-DE"/>
              </w:rPr>
              <w:t xml:space="preserve">Fax: +41 </w:t>
            </w:r>
            <w:proofErr w:type="gramStart"/>
            <w:r w:rsidRPr="00476ABC">
              <w:rPr>
                <w:rFonts w:ascii="Arial" w:eastAsia="Calibri" w:hAnsi="Arial" w:cs="Arial"/>
                <w:sz w:val="16"/>
                <w:szCs w:val="16"/>
                <w:lang w:val="it-IT" w:eastAsia="de-DE"/>
              </w:rPr>
              <w:t>44</w:t>
            </w:r>
            <w:proofErr w:type="gramEnd"/>
            <w:r w:rsidRPr="00476ABC">
              <w:rPr>
                <w:rFonts w:ascii="Arial" w:eastAsia="Calibri" w:hAnsi="Arial" w:cs="Arial"/>
                <w:sz w:val="16"/>
                <w:szCs w:val="16"/>
                <w:lang w:val="it-IT" w:eastAsia="de-DE"/>
              </w:rPr>
              <w:t xml:space="preserve"> 305 35 36</w:t>
            </w:r>
            <w:r w:rsidRPr="00476ABC">
              <w:rPr>
                <w:rFonts w:ascii="Arial" w:eastAsia="Calibri" w:hAnsi="Arial" w:cs="Arial"/>
                <w:sz w:val="16"/>
                <w:szCs w:val="16"/>
                <w:lang w:val="it-IT" w:eastAsia="de-DE"/>
              </w:rPr>
              <w:br/>
              <w:t xml:space="preserve">E-Mail: </w:t>
            </w:r>
            <w:hyperlink r:id="rId29" w:history="1">
              <w:r w:rsidRPr="00476ABC">
                <w:rPr>
                  <w:rStyle w:val="Hyperlink"/>
                  <w:rFonts w:ascii="Arial" w:eastAsia="Calibri" w:hAnsi="Arial" w:cs="Arial"/>
                  <w:sz w:val="16"/>
                  <w:szCs w:val="16"/>
                  <w:lang w:val="it-IT" w:eastAsia="de-DE"/>
                </w:rPr>
                <w:t>info@zumtobel.ch</w:t>
              </w:r>
            </w:hyperlink>
          </w:p>
          <w:p w:rsidR="000E2638" w:rsidRPr="00E02D8D" w:rsidRDefault="0029769B" w:rsidP="00392D90">
            <w:pPr>
              <w:spacing w:after="0" w:line="240" w:lineRule="auto"/>
              <w:ind w:right="23"/>
              <w:jc w:val="both"/>
              <w:rPr>
                <w:rFonts w:ascii="Arial" w:eastAsia="Calibri" w:hAnsi="Arial" w:cs="Arial"/>
                <w:sz w:val="16"/>
                <w:szCs w:val="16"/>
                <w:lang w:val="de-AT" w:eastAsia="de-DE"/>
              </w:rPr>
            </w:pPr>
            <w:hyperlink r:id="rId30" w:history="1">
              <w:r w:rsidR="00392D90" w:rsidRPr="00E02D8D">
                <w:rPr>
                  <w:rStyle w:val="Hyperlink"/>
                  <w:rFonts w:ascii="Arial" w:eastAsia="Calibri" w:hAnsi="Arial" w:cs="Arial"/>
                  <w:sz w:val="16"/>
                  <w:szCs w:val="16"/>
                  <w:lang w:val="de-AT" w:eastAsia="de-DE"/>
                </w:rPr>
                <w:t>www.zumtobel.ch</w:t>
              </w:r>
            </w:hyperlink>
          </w:p>
          <w:p w:rsidR="00392D90" w:rsidRPr="00E02D8D" w:rsidRDefault="00392D90" w:rsidP="00392D90">
            <w:pPr>
              <w:spacing w:after="0" w:line="240" w:lineRule="auto"/>
              <w:ind w:right="23"/>
              <w:jc w:val="both"/>
              <w:rPr>
                <w:rFonts w:ascii="Arial" w:eastAsia="Calibri" w:hAnsi="Arial" w:cs="Arial"/>
                <w:bCs/>
                <w:sz w:val="16"/>
                <w:szCs w:val="16"/>
                <w:lang w:val="de-AT" w:eastAsia="de-DE"/>
              </w:rPr>
            </w:pPr>
          </w:p>
        </w:tc>
        <w:tc>
          <w:tcPr>
            <w:tcW w:w="2999" w:type="dxa"/>
          </w:tcPr>
          <w:p w:rsidR="000E2638" w:rsidRPr="00E02D8D" w:rsidRDefault="000E2638" w:rsidP="006336FD">
            <w:pPr>
              <w:spacing w:after="0" w:line="240" w:lineRule="auto"/>
              <w:ind w:right="23"/>
              <w:jc w:val="both"/>
              <w:rPr>
                <w:rFonts w:ascii="Arial" w:eastAsia="Calibri" w:hAnsi="Arial" w:cs="Arial"/>
                <w:bCs/>
                <w:sz w:val="16"/>
                <w:szCs w:val="16"/>
                <w:lang w:val="de-AT" w:eastAsia="de-DE"/>
              </w:rPr>
            </w:pPr>
          </w:p>
        </w:tc>
      </w:tr>
    </w:tbl>
    <w:p w:rsidR="00056EEB" w:rsidRPr="00E02D8D" w:rsidRDefault="00056EEB" w:rsidP="00413E81">
      <w:pPr>
        <w:spacing w:after="120"/>
        <w:jc w:val="both"/>
        <w:rPr>
          <w:rFonts w:ascii="Arial" w:hAnsi="Arial" w:cs="Arial"/>
          <w:b/>
          <w:sz w:val="16"/>
          <w:szCs w:val="16"/>
          <w:lang w:val="de-AT"/>
        </w:rPr>
      </w:pPr>
    </w:p>
    <w:p w:rsidR="00413E81" w:rsidRPr="00E02D8D" w:rsidRDefault="00413E81" w:rsidP="00413E81">
      <w:pPr>
        <w:spacing w:after="120"/>
        <w:jc w:val="both"/>
        <w:rPr>
          <w:rFonts w:ascii="Arial" w:hAnsi="Arial" w:cs="Arial"/>
          <w:b/>
          <w:sz w:val="16"/>
          <w:szCs w:val="16"/>
          <w:lang w:val="de-AT"/>
        </w:rPr>
      </w:pPr>
      <w:r w:rsidRPr="00E02D8D">
        <w:rPr>
          <w:rFonts w:ascii="Arial" w:hAnsi="Arial" w:cs="Arial"/>
          <w:b/>
          <w:sz w:val="16"/>
          <w:szCs w:val="16"/>
          <w:lang w:val="de-AT"/>
        </w:rPr>
        <w:t>Über Zumtobel</w:t>
      </w:r>
      <w:r w:rsidR="007D387F" w:rsidRPr="00E02D8D">
        <w:rPr>
          <w:rFonts w:ascii="Arial" w:hAnsi="Arial" w:cs="Arial"/>
          <w:b/>
          <w:sz w:val="16"/>
          <w:szCs w:val="16"/>
          <w:lang w:val="de-AT"/>
        </w:rPr>
        <w:t xml:space="preserve"> </w:t>
      </w:r>
    </w:p>
    <w:p w:rsidR="00413E81" w:rsidRPr="00E02D8D" w:rsidRDefault="00413E81" w:rsidP="00844B85">
      <w:pPr>
        <w:jc w:val="both"/>
        <w:rPr>
          <w:rFonts w:ascii="Arial" w:hAnsi="Arial" w:cs="Arial"/>
          <w:sz w:val="16"/>
          <w:szCs w:val="16"/>
          <w:lang w:val="de-AT"/>
        </w:rPr>
      </w:pPr>
      <w:r w:rsidRPr="00E02D8D">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r w:rsidR="00844B85" w:rsidRPr="00E02D8D">
        <w:rPr>
          <w:rFonts w:ascii="Arial" w:hAnsi="Arial" w:cs="Arial"/>
          <w:sz w:val="16"/>
          <w:szCs w:val="16"/>
          <w:lang w:val="de-AT"/>
        </w:rPr>
        <w:t xml:space="preserve"> </w:t>
      </w:r>
    </w:p>
    <w:p w:rsidR="000C3A85" w:rsidRPr="00697526" w:rsidRDefault="00413E81" w:rsidP="00566A12">
      <w:pPr>
        <w:spacing w:line="360" w:lineRule="auto"/>
        <w:jc w:val="right"/>
        <w:rPr>
          <w:rFonts w:ascii="Arial" w:hAnsi="Arial" w:cs="Arial"/>
          <w:b/>
          <w:sz w:val="20"/>
          <w:szCs w:val="20"/>
          <w:lang w:val="de-AT"/>
        </w:rPr>
      </w:pPr>
      <w:r w:rsidRPr="00E02D8D">
        <w:rPr>
          <w:rFonts w:ascii="Arial" w:hAnsi="Arial" w:cs="Arial"/>
          <w:b/>
          <w:sz w:val="20"/>
          <w:szCs w:val="20"/>
          <w:lang w:val="de-AT"/>
        </w:rPr>
        <w:t>Zumtobel. Das Licht.</w:t>
      </w:r>
    </w:p>
    <w:p w:rsidR="00844B85" w:rsidRPr="00697526" w:rsidRDefault="00844B85" w:rsidP="00566A12">
      <w:pPr>
        <w:spacing w:line="360" w:lineRule="auto"/>
        <w:jc w:val="right"/>
        <w:rPr>
          <w:rFonts w:ascii="Arial" w:hAnsi="Arial" w:cs="Arial"/>
          <w:b/>
          <w:sz w:val="20"/>
          <w:szCs w:val="20"/>
          <w:lang w:val="de-AT"/>
        </w:rPr>
      </w:pPr>
    </w:p>
    <w:p w:rsidR="00844B85" w:rsidRPr="00E02D8D" w:rsidRDefault="00844B85" w:rsidP="00566A12">
      <w:pPr>
        <w:spacing w:line="360" w:lineRule="auto"/>
        <w:jc w:val="right"/>
        <w:rPr>
          <w:rFonts w:ascii="Arial" w:hAnsi="Arial" w:cs="Arial"/>
          <w:sz w:val="16"/>
          <w:szCs w:val="16"/>
          <w:lang w:val="de-AT"/>
        </w:rPr>
      </w:pPr>
    </w:p>
    <w:sectPr w:rsidR="00844B85" w:rsidRPr="00E02D8D" w:rsidSect="000C3A85">
      <w:headerReference w:type="default" r:id="rId31"/>
      <w:footerReference w:type="default" r:id="rId32"/>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CB1" w:rsidRDefault="007C2CB1">
      <w:r>
        <w:separator/>
      </w:r>
    </w:p>
  </w:endnote>
  <w:endnote w:type="continuationSeparator" w:id="0">
    <w:p w:rsidR="007C2CB1" w:rsidRDefault="007C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885" w:rsidRPr="00F04900" w:rsidRDefault="00DA3885" w:rsidP="000C3A85">
    <w:pPr>
      <w:jc w:val="right"/>
      <w:rPr>
        <w:rFonts w:ascii="Arial" w:hAnsi="Arial" w:cs="Arial"/>
        <w:sz w:val="16"/>
        <w:szCs w:val="16"/>
      </w:rPr>
    </w:pPr>
    <w:r w:rsidRPr="00F04900">
      <w:rPr>
        <w:rFonts w:ascii="Arial" w:hAnsi="Arial" w:cs="Arial"/>
        <w:sz w:val="16"/>
        <w:szCs w:val="16"/>
      </w:rPr>
      <w:t xml:space="preserve">Seite </w:t>
    </w:r>
    <w:r w:rsidR="0095189C"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95189C" w:rsidRPr="00F04900">
      <w:rPr>
        <w:rFonts w:ascii="Arial" w:hAnsi="Arial" w:cs="Arial"/>
        <w:sz w:val="16"/>
        <w:szCs w:val="16"/>
      </w:rPr>
      <w:fldChar w:fldCharType="separate"/>
    </w:r>
    <w:r w:rsidR="0029769B">
      <w:rPr>
        <w:rFonts w:ascii="Arial" w:hAnsi="Arial" w:cs="Arial"/>
        <w:noProof/>
        <w:sz w:val="16"/>
        <w:szCs w:val="16"/>
      </w:rPr>
      <w:t>3</w:t>
    </w:r>
    <w:r w:rsidR="0095189C" w:rsidRPr="00F04900">
      <w:rPr>
        <w:rFonts w:ascii="Arial" w:hAnsi="Arial" w:cs="Arial"/>
        <w:sz w:val="16"/>
        <w:szCs w:val="16"/>
      </w:rPr>
      <w:fldChar w:fldCharType="end"/>
    </w:r>
    <w:r w:rsidRPr="00F04900">
      <w:rPr>
        <w:rFonts w:ascii="Arial" w:hAnsi="Arial" w:cs="Arial"/>
        <w:sz w:val="16"/>
        <w:szCs w:val="16"/>
      </w:rPr>
      <w:t xml:space="preserve"> / </w:t>
    </w:r>
    <w:r w:rsidR="0095189C"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95189C" w:rsidRPr="00F04900">
      <w:rPr>
        <w:rFonts w:ascii="Arial" w:hAnsi="Arial" w:cs="Arial"/>
        <w:sz w:val="16"/>
        <w:szCs w:val="16"/>
      </w:rPr>
      <w:fldChar w:fldCharType="separate"/>
    </w:r>
    <w:r w:rsidR="0029769B">
      <w:rPr>
        <w:rFonts w:ascii="Arial" w:hAnsi="Arial" w:cs="Arial"/>
        <w:noProof/>
        <w:sz w:val="16"/>
        <w:szCs w:val="16"/>
      </w:rPr>
      <w:t>3</w:t>
    </w:r>
    <w:r w:rsidR="0095189C"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CB1" w:rsidRDefault="007C2CB1">
      <w:r>
        <w:separator/>
      </w:r>
    </w:p>
  </w:footnote>
  <w:footnote w:type="continuationSeparator" w:id="0">
    <w:p w:rsidR="007C2CB1" w:rsidRDefault="007C2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885" w:rsidRDefault="00DA3885" w:rsidP="000C3A85">
    <w:pPr>
      <w:pStyle w:val="Header"/>
      <w:jc w:val="right"/>
    </w:pPr>
    <w:r>
      <w:rPr>
        <w:noProof/>
        <w:lang w:val="de-AT" w:eastAsia="de-AT"/>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DA3885" w:rsidRDefault="00DA3885" w:rsidP="000C3A85">
    <w:pPr>
      <w:pStyle w:val="Header"/>
      <w:jc w:val="right"/>
    </w:pPr>
  </w:p>
  <w:p w:rsidR="00DA3885" w:rsidRDefault="00DA3885"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8D"/>
    <w:rsid w:val="0000276F"/>
    <w:rsid w:val="000028D5"/>
    <w:rsid w:val="0001067A"/>
    <w:rsid w:val="00025F0D"/>
    <w:rsid w:val="000326D3"/>
    <w:rsid w:val="00032ED9"/>
    <w:rsid w:val="00056EEB"/>
    <w:rsid w:val="0006705A"/>
    <w:rsid w:val="0009769C"/>
    <w:rsid w:val="000A04B2"/>
    <w:rsid w:val="000B108D"/>
    <w:rsid w:val="000C3A85"/>
    <w:rsid w:val="000C411E"/>
    <w:rsid w:val="000D1D45"/>
    <w:rsid w:val="000D23DE"/>
    <w:rsid w:val="000E2638"/>
    <w:rsid w:val="000E740B"/>
    <w:rsid w:val="000F59FB"/>
    <w:rsid w:val="00115E52"/>
    <w:rsid w:val="001208A4"/>
    <w:rsid w:val="00166360"/>
    <w:rsid w:val="00192767"/>
    <w:rsid w:val="00195DA4"/>
    <w:rsid w:val="001A441A"/>
    <w:rsid w:val="001C2A08"/>
    <w:rsid w:val="00201D84"/>
    <w:rsid w:val="00213C5E"/>
    <w:rsid w:val="002215DF"/>
    <w:rsid w:val="00240782"/>
    <w:rsid w:val="00247B51"/>
    <w:rsid w:val="00296545"/>
    <w:rsid w:val="0029769B"/>
    <w:rsid w:val="002A65D7"/>
    <w:rsid w:val="003052E9"/>
    <w:rsid w:val="00320C07"/>
    <w:rsid w:val="00324D6B"/>
    <w:rsid w:val="0033304D"/>
    <w:rsid w:val="0034598A"/>
    <w:rsid w:val="003544A7"/>
    <w:rsid w:val="00366BE5"/>
    <w:rsid w:val="003908B6"/>
    <w:rsid w:val="00392D90"/>
    <w:rsid w:val="003A28F1"/>
    <w:rsid w:val="003E2C8F"/>
    <w:rsid w:val="003F2D6D"/>
    <w:rsid w:val="004016B2"/>
    <w:rsid w:val="00413E81"/>
    <w:rsid w:val="00423919"/>
    <w:rsid w:val="00426062"/>
    <w:rsid w:val="0046216A"/>
    <w:rsid w:val="004665D2"/>
    <w:rsid w:val="0047080F"/>
    <w:rsid w:val="00471F20"/>
    <w:rsid w:val="00476ABC"/>
    <w:rsid w:val="00496468"/>
    <w:rsid w:val="004C02F7"/>
    <w:rsid w:val="004E6705"/>
    <w:rsid w:val="004F07D0"/>
    <w:rsid w:val="004F2D9E"/>
    <w:rsid w:val="004F2DEA"/>
    <w:rsid w:val="004F6E15"/>
    <w:rsid w:val="00523413"/>
    <w:rsid w:val="00527428"/>
    <w:rsid w:val="0055577E"/>
    <w:rsid w:val="00566A12"/>
    <w:rsid w:val="00572D4E"/>
    <w:rsid w:val="005817DA"/>
    <w:rsid w:val="0059363F"/>
    <w:rsid w:val="00594D6B"/>
    <w:rsid w:val="005A2CF7"/>
    <w:rsid w:val="005A381B"/>
    <w:rsid w:val="005C0269"/>
    <w:rsid w:val="005C3D9D"/>
    <w:rsid w:val="005E5A19"/>
    <w:rsid w:val="005E5DEE"/>
    <w:rsid w:val="00612901"/>
    <w:rsid w:val="00613B3C"/>
    <w:rsid w:val="0062655D"/>
    <w:rsid w:val="006336FD"/>
    <w:rsid w:val="006823C4"/>
    <w:rsid w:val="0069527F"/>
    <w:rsid w:val="00697526"/>
    <w:rsid w:val="006A0507"/>
    <w:rsid w:val="006B09AB"/>
    <w:rsid w:val="006B2B87"/>
    <w:rsid w:val="006B30F2"/>
    <w:rsid w:val="006B5D67"/>
    <w:rsid w:val="006C01D9"/>
    <w:rsid w:val="007167EE"/>
    <w:rsid w:val="00723B12"/>
    <w:rsid w:val="0074083E"/>
    <w:rsid w:val="00742B70"/>
    <w:rsid w:val="00754EB5"/>
    <w:rsid w:val="007577D6"/>
    <w:rsid w:val="007809DA"/>
    <w:rsid w:val="007A68B0"/>
    <w:rsid w:val="007B09EF"/>
    <w:rsid w:val="007C2CB1"/>
    <w:rsid w:val="007C3D92"/>
    <w:rsid w:val="007D387F"/>
    <w:rsid w:val="007D611A"/>
    <w:rsid w:val="007F2071"/>
    <w:rsid w:val="007F2371"/>
    <w:rsid w:val="007F7381"/>
    <w:rsid w:val="007F779C"/>
    <w:rsid w:val="00833C35"/>
    <w:rsid w:val="008342D4"/>
    <w:rsid w:val="008343F7"/>
    <w:rsid w:val="0083660B"/>
    <w:rsid w:val="00843CF1"/>
    <w:rsid w:val="00844B85"/>
    <w:rsid w:val="00880957"/>
    <w:rsid w:val="008B6493"/>
    <w:rsid w:val="008D73A2"/>
    <w:rsid w:val="008F6D8E"/>
    <w:rsid w:val="009062CF"/>
    <w:rsid w:val="00917DE3"/>
    <w:rsid w:val="00930D6F"/>
    <w:rsid w:val="0095189C"/>
    <w:rsid w:val="009626AA"/>
    <w:rsid w:val="00963843"/>
    <w:rsid w:val="009713B6"/>
    <w:rsid w:val="009729B7"/>
    <w:rsid w:val="009979EC"/>
    <w:rsid w:val="009B1F18"/>
    <w:rsid w:val="00A1112E"/>
    <w:rsid w:val="00A16AC0"/>
    <w:rsid w:val="00A371DC"/>
    <w:rsid w:val="00A37737"/>
    <w:rsid w:val="00A43ED9"/>
    <w:rsid w:val="00A45D8F"/>
    <w:rsid w:val="00A64F06"/>
    <w:rsid w:val="00A678AC"/>
    <w:rsid w:val="00A73DCB"/>
    <w:rsid w:val="00A87F10"/>
    <w:rsid w:val="00AC020E"/>
    <w:rsid w:val="00B06052"/>
    <w:rsid w:val="00B17B3F"/>
    <w:rsid w:val="00B17D3D"/>
    <w:rsid w:val="00B56831"/>
    <w:rsid w:val="00B7008E"/>
    <w:rsid w:val="00B762F4"/>
    <w:rsid w:val="00B84721"/>
    <w:rsid w:val="00BD0B79"/>
    <w:rsid w:val="00BF1906"/>
    <w:rsid w:val="00C11413"/>
    <w:rsid w:val="00C13F9F"/>
    <w:rsid w:val="00C30C4A"/>
    <w:rsid w:val="00C572BF"/>
    <w:rsid w:val="00C60A05"/>
    <w:rsid w:val="00C7614A"/>
    <w:rsid w:val="00C8619B"/>
    <w:rsid w:val="00C97565"/>
    <w:rsid w:val="00CA669A"/>
    <w:rsid w:val="00CB37E0"/>
    <w:rsid w:val="00D15EF3"/>
    <w:rsid w:val="00D16C10"/>
    <w:rsid w:val="00D329F6"/>
    <w:rsid w:val="00D368A9"/>
    <w:rsid w:val="00D40A38"/>
    <w:rsid w:val="00D411D5"/>
    <w:rsid w:val="00D551FE"/>
    <w:rsid w:val="00D617D0"/>
    <w:rsid w:val="00D703A2"/>
    <w:rsid w:val="00D7176F"/>
    <w:rsid w:val="00D83906"/>
    <w:rsid w:val="00D906F1"/>
    <w:rsid w:val="00DA3885"/>
    <w:rsid w:val="00DA40AE"/>
    <w:rsid w:val="00DA76D4"/>
    <w:rsid w:val="00DD21D7"/>
    <w:rsid w:val="00DD7A51"/>
    <w:rsid w:val="00DD7AA4"/>
    <w:rsid w:val="00DE2303"/>
    <w:rsid w:val="00DE5BFF"/>
    <w:rsid w:val="00E02D8D"/>
    <w:rsid w:val="00E1767A"/>
    <w:rsid w:val="00E33C13"/>
    <w:rsid w:val="00E40A9F"/>
    <w:rsid w:val="00E42A89"/>
    <w:rsid w:val="00E60D62"/>
    <w:rsid w:val="00E62902"/>
    <w:rsid w:val="00E84825"/>
    <w:rsid w:val="00EB34DA"/>
    <w:rsid w:val="00ED0785"/>
    <w:rsid w:val="00EF0EA5"/>
    <w:rsid w:val="00EF780C"/>
    <w:rsid w:val="00F116E8"/>
    <w:rsid w:val="00F307CC"/>
    <w:rsid w:val="00F5159C"/>
    <w:rsid w:val="00F554FD"/>
    <w:rsid w:val="00F56920"/>
    <w:rsid w:val="00F85DD2"/>
    <w:rsid w:val="00F85FD0"/>
    <w:rsid w:val="00F87632"/>
    <w:rsid w:val="00FA4A7D"/>
    <w:rsid w:val="00FB721C"/>
    <w:rsid w:val="00FC05AF"/>
    <w:rsid w:val="00FC371F"/>
    <w:rsid w:val="00FC44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4985">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de-de/produkte/supersystem.html" TargetMode="External"/><Relationship Id="rId18" Type="http://schemas.openxmlformats.org/officeDocument/2006/relationships/hyperlink" Target="http://www.zumtobel.com" TargetMode="External"/><Relationship Id="rId26" Type="http://schemas.openxmlformats.org/officeDocument/2006/relationships/hyperlink" Target="http://www.zumtobel.de" TargetMode="External"/><Relationship Id="rId3" Type="http://schemas.openxmlformats.org/officeDocument/2006/relationships/customXml" Target="../customXml/item3.xml"/><Relationship Id="rId21" Type="http://schemas.openxmlformats.org/officeDocument/2006/relationships/hyperlink" Target="mailto:info@zumtobel.d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ichtkunstlicht.com/de/" TargetMode="External"/><Relationship Id="rId17" Type="http://schemas.openxmlformats.org/officeDocument/2006/relationships/hyperlink" Target="mailto:press@zumtobel.com" TargetMode="External"/><Relationship Id="rId25" Type="http://schemas.openxmlformats.org/officeDocument/2006/relationships/hyperlink" Target="mailto:info@zumtobel.d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zumtobel.de" TargetMode="External"/><Relationship Id="rId29" Type="http://schemas.openxmlformats.org/officeDocument/2006/relationships/hyperlink" Target="mailto:info@zumtobel.ch"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lwl.org/LWL/Kultur/museumkunstkultur/" TargetMode="External"/><Relationship Id="rId24" Type="http://schemas.openxmlformats.org/officeDocument/2006/relationships/hyperlink" Target="http://www.zumtobel.de"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mailto:info@zumtobel.de" TargetMode="External"/><Relationship Id="rId28" Type="http://schemas.openxmlformats.org/officeDocument/2006/relationships/hyperlink" Target="http://www.zumtobel.at" TargetMode="External"/><Relationship Id="rId10" Type="http://schemas.openxmlformats.org/officeDocument/2006/relationships/endnotes" Target="endnotes.xml"/><Relationship Id="rId19" Type="http://schemas.openxmlformats.org/officeDocument/2006/relationships/hyperlink" Target="mailto:jennifer.achilles@zumtobelgroup.com"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www.zumtobel.de" TargetMode="External"/><Relationship Id="rId27" Type="http://schemas.openxmlformats.org/officeDocument/2006/relationships/hyperlink" Target="mailto:welcome@zumtobel.at" TargetMode="External"/><Relationship Id="rId30" Type="http://schemas.openxmlformats.org/officeDocument/2006/relationships/hyperlink" Target="http://www.zumtobe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moser\AppData\Local\Microsoft\Windows\Temporary%20Internet%20Files\Content.Outlook\8X4O88WA\Zumtobel_Template_Pressemitteilung_Deuts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7B6A6-816D-4450-AB7D-20CBE7C881FA}">
  <ds:schemaRef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3.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Zumtobel_Template_Pressemitteilung_Deutsch</Template>
  <TotalTime>0</TotalTime>
  <Pages>3</Pages>
  <Words>701</Words>
  <Characters>5533</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Styleguide Pressemitteilung</vt:lpstr>
      <vt:lpstr>DISCUS Evolution</vt:lpstr>
    </vt:vector>
  </TitlesOfParts>
  <Company>Zumtobel Lighting</Company>
  <LinksUpToDate>false</LinksUpToDate>
  <CharactersWithSpaces>6222</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LWL Museum Münster</dc:title>
  <dc:creator>Sophie Moser</dc:creator>
  <cp:lastModifiedBy>Moser Sophie</cp:lastModifiedBy>
  <cp:revision>3</cp:revision>
  <cp:lastPrinted>2014-12-09T10:41:00Z</cp:lastPrinted>
  <dcterms:created xsi:type="dcterms:W3CDTF">2014-12-09T10:41:00Z</dcterms:created>
  <dcterms:modified xsi:type="dcterms:W3CDTF">2014-12-09T10:42:00Z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