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006B64" w:rsidRDefault="000C3A85" w:rsidP="004F2D9E">
      <w:pPr>
        <w:spacing w:line="360" w:lineRule="auto"/>
        <w:jc w:val="both"/>
        <w:rPr>
          <w:rFonts w:ascii="Arial" w:hAnsi="Arial" w:cs="Arial"/>
          <w:b/>
          <w:sz w:val="20"/>
          <w:szCs w:val="20"/>
        </w:rPr>
      </w:pPr>
      <w:bookmarkStart w:id="0" w:name="_GoBack"/>
      <w:bookmarkEnd w:id="0"/>
      <w:r w:rsidRPr="00006B64">
        <w:rPr>
          <w:rFonts w:ascii="Arial" w:hAnsi="Arial" w:cs="Arial"/>
          <w:b/>
          <w:sz w:val="20"/>
          <w:szCs w:val="20"/>
        </w:rPr>
        <w:t>Presseinformation</w:t>
      </w:r>
      <w:r w:rsidR="007D387F" w:rsidRPr="00006B64">
        <w:rPr>
          <w:rFonts w:ascii="Arial" w:hAnsi="Arial" w:cs="Arial"/>
          <w:b/>
          <w:sz w:val="20"/>
          <w:szCs w:val="20"/>
        </w:rPr>
        <w:t xml:space="preserve"> </w:t>
      </w:r>
    </w:p>
    <w:p w:rsidR="000C3A85" w:rsidRPr="00006B64" w:rsidRDefault="002478BD" w:rsidP="002478BD">
      <w:pPr>
        <w:tabs>
          <w:tab w:val="left" w:pos="2612"/>
        </w:tabs>
        <w:spacing w:line="360" w:lineRule="auto"/>
        <w:jc w:val="both"/>
        <w:rPr>
          <w:rFonts w:ascii="Arial" w:hAnsi="Arial" w:cs="Arial"/>
          <w:b/>
          <w:sz w:val="28"/>
          <w:szCs w:val="28"/>
        </w:rPr>
      </w:pPr>
      <w:r>
        <w:rPr>
          <w:rFonts w:ascii="Arial" w:hAnsi="Arial" w:cs="Arial"/>
          <w:b/>
          <w:sz w:val="28"/>
          <w:szCs w:val="28"/>
        </w:rPr>
        <w:tab/>
      </w:r>
    </w:p>
    <w:p w:rsidR="000E2638" w:rsidRPr="0024383D" w:rsidRDefault="0024383D" w:rsidP="00523413">
      <w:pPr>
        <w:spacing w:line="360" w:lineRule="auto"/>
        <w:jc w:val="both"/>
        <w:rPr>
          <w:rFonts w:ascii="Arial" w:hAnsi="Arial" w:cs="Arial"/>
          <w:b/>
          <w:color w:val="FF0000"/>
          <w:sz w:val="28"/>
          <w:szCs w:val="28"/>
        </w:rPr>
      </w:pPr>
      <w:r w:rsidRPr="0024383D">
        <w:rPr>
          <w:rFonts w:ascii="Arial" w:hAnsi="Arial" w:cs="Arial"/>
          <w:b/>
          <w:sz w:val="28"/>
          <w:szCs w:val="28"/>
        </w:rPr>
        <w:t xml:space="preserve">Zumtobel </w:t>
      </w:r>
      <w:r>
        <w:rPr>
          <w:rFonts w:ascii="Arial" w:hAnsi="Arial" w:cs="Arial"/>
          <w:b/>
          <w:sz w:val="28"/>
          <w:szCs w:val="28"/>
        </w:rPr>
        <w:t>lässt</w:t>
      </w:r>
      <w:r w:rsidRPr="0024383D">
        <w:rPr>
          <w:rFonts w:ascii="Arial" w:hAnsi="Arial" w:cs="Arial"/>
          <w:b/>
          <w:sz w:val="28"/>
          <w:szCs w:val="28"/>
        </w:rPr>
        <w:t xml:space="preserve"> das </w:t>
      </w:r>
      <w:proofErr w:type="spellStart"/>
      <w:r w:rsidRPr="0024383D">
        <w:rPr>
          <w:rFonts w:ascii="Arial" w:hAnsi="Arial" w:cs="Arial"/>
          <w:b/>
          <w:sz w:val="28"/>
          <w:szCs w:val="28"/>
        </w:rPr>
        <w:t>Montforthaus</w:t>
      </w:r>
      <w:proofErr w:type="spellEnd"/>
      <w:r w:rsidRPr="0024383D">
        <w:rPr>
          <w:rFonts w:ascii="Arial" w:hAnsi="Arial" w:cs="Arial"/>
          <w:b/>
          <w:sz w:val="28"/>
          <w:szCs w:val="28"/>
        </w:rPr>
        <w:t xml:space="preserve"> mit einer </w:t>
      </w:r>
      <w:r>
        <w:rPr>
          <w:rFonts w:ascii="Arial" w:hAnsi="Arial" w:cs="Arial"/>
          <w:b/>
          <w:sz w:val="28"/>
          <w:szCs w:val="28"/>
        </w:rPr>
        <w:t xml:space="preserve">weltweit einzigartigen </w:t>
      </w:r>
      <w:r w:rsidRPr="0024383D">
        <w:rPr>
          <w:rFonts w:ascii="Arial" w:hAnsi="Arial" w:cs="Arial"/>
          <w:b/>
          <w:sz w:val="28"/>
          <w:szCs w:val="28"/>
        </w:rPr>
        <w:t>LED-Sonderl</w:t>
      </w:r>
      <w:r>
        <w:rPr>
          <w:rFonts w:ascii="Arial" w:hAnsi="Arial" w:cs="Arial"/>
          <w:b/>
          <w:sz w:val="28"/>
          <w:szCs w:val="28"/>
        </w:rPr>
        <w:t xml:space="preserve">ösung </w:t>
      </w:r>
      <w:r w:rsidR="00BA3AB7">
        <w:rPr>
          <w:rFonts w:ascii="Arial" w:hAnsi="Arial" w:cs="Arial"/>
          <w:b/>
          <w:sz w:val="28"/>
          <w:szCs w:val="28"/>
        </w:rPr>
        <w:t>hell</w:t>
      </w:r>
      <w:r>
        <w:rPr>
          <w:rFonts w:ascii="Arial" w:hAnsi="Arial" w:cs="Arial"/>
          <w:b/>
          <w:sz w:val="28"/>
          <w:szCs w:val="28"/>
        </w:rPr>
        <w:t xml:space="preserve"> erstrahlen</w:t>
      </w:r>
    </w:p>
    <w:p w:rsidR="000E2638" w:rsidRPr="00006B64" w:rsidRDefault="00D0626B" w:rsidP="00523413">
      <w:pPr>
        <w:spacing w:line="360" w:lineRule="auto"/>
        <w:jc w:val="both"/>
        <w:rPr>
          <w:rFonts w:ascii="Arial" w:hAnsi="Arial" w:cs="Arial"/>
          <w:b/>
          <w:sz w:val="20"/>
          <w:szCs w:val="20"/>
        </w:rPr>
      </w:pPr>
      <w:r>
        <w:rPr>
          <w:rFonts w:ascii="Arial" w:hAnsi="Arial" w:cs="Arial"/>
          <w:b/>
          <w:sz w:val="20"/>
          <w:szCs w:val="20"/>
        </w:rPr>
        <w:t xml:space="preserve">In enger Zusammenarbeit mit dem </w:t>
      </w:r>
      <w:r w:rsidRPr="006B6564">
        <w:rPr>
          <w:rFonts w:ascii="Arial" w:hAnsi="Arial" w:cs="Arial"/>
          <w:b/>
          <w:sz w:val="20"/>
          <w:szCs w:val="20"/>
        </w:rPr>
        <w:t xml:space="preserve">Lichtplanungsbüro </w:t>
      </w:r>
      <w:r w:rsidR="00AA2926" w:rsidRPr="006B6564">
        <w:rPr>
          <w:rFonts w:ascii="Arial" w:hAnsi="Arial" w:cs="Arial"/>
          <w:b/>
          <w:sz w:val="20"/>
          <w:szCs w:val="20"/>
        </w:rPr>
        <w:t xml:space="preserve">BELZNER HOLMES / </w:t>
      </w:r>
      <w:r w:rsidR="00AB62C5" w:rsidRPr="006B6564">
        <w:rPr>
          <w:rFonts w:ascii="Arial" w:hAnsi="Arial" w:cs="Arial"/>
          <w:b/>
          <w:sz w:val="20"/>
          <w:szCs w:val="20"/>
        </w:rPr>
        <w:t xml:space="preserve">LIGHT DESIGN ENGINEERING </w:t>
      </w:r>
      <w:r w:rsidRPr="006B6564">
        <w:rPr>
          <w:rFonts w:ascii="Arial" w:hAnsi="Arial" w:cs="Arial"/>
          <w:b/>
          <w:sz w:val="20"/>
          <w:szCs w:val="20"/>
        </w:rPr>
        <w:t xml:space="preserve">entwickelte </w:t>
      </w:r>
      <w:r w:rsidR="00CE5956" w:rsidRPr="006B6564">
        <w:rPr>
          <w:rFonts w:ascii="Arial" w:hAnsi="Arial" w:cs="Arial"/>
          <w:b/>
          <w:sz w:val="20"/>
          <w:szCs w:val="20"/>
        </w:rPr>
        <w:t xml:space="preserve">Zumtobel für das Vorarlberger </w:t>
      </w:r>
      <w:proofErr w:type="spellStart"/>
      <w:r w:rsidRPr="006B6564">
        <w:rPr>
          <w:rFonts w:ascii="Arial" w:hAnsi="Arial" w:cs="Arial"/>
          <w:b/>
          <w:sz w:val="20"/>
          <w:szCs w:val="20"/>
        </w:rPr>
        <w:t>Montforthaus</w:t>
      </w:r>
      <w:proofErr w:type="spellEnd"/>
      <w:r w:rsidR="0024383D" w:rsidRPr="006B6564">
        <w:rPr>
          <w:rFonts w:ascii="Arial" w:hAnsi="Arial" w:cs="Arial"/>
          <w:b/>
          <w:sz w:val="20"/>
          <w:szCs w:val="20"/>
        </w:rPr>
        <w:t xml:space="preserve"> </w:t>
      </w:r>
      <w:r w:rsidR="00ED4DDA" w:rsidRPr="006B6564">
        <w:rPr>
          <w:rFonts w:ascii="Arial" w:hAnsi="Arial" w:cs="Arial"/>
          <w:b/>
          <w:sz w:val="20"/>
          <w:szCs w:val="20"/>
        </w:rPr>
        <w:t>eine LED-Sonderl</w:t>
      </w:r>
      <w:r w:rsidR="00CE5956" w:rsidRPr="006B6564">
        <w:rPr>
          <w:rFonts w:ascii="Arial" w:hAnsi="Arial" w:cs="Arial"/>
          <w:b/>
          <w:sz w:val="20"/>
          <w:szCs w:val="20"/>
        </w:rPr>
        <w:t xml:space="preserve">euchte, </w:t>
      </w:r>
      <w:r w:rsidR="006B6564">
        <w:rPr>
          <w:rFonts w:ascii="Arial" w:hAnsi="Arial" w:cs="Arial"/>
          <w:b/>
          <w:sz w:val="20"/>
          <w:szCs w:val="20"/>
        </w:rPr>
        <w:t xml:space="preserve">die </w:t>
      </w:r>
      <w:r w:rsidR="00144CD1">
        <w:rPr>
          <w:rFonts w:ascii="Arial" w:hAnsi="Arial" w:cs="Arial"/>
          <w:b/>
          <w:sz w:val="20"/>
          <w:szCs w:val="20"/>
        </w:rPr>
        <w:t xml:space="preserve">bei Farbtemperaturen zwischen 2700K und 5000K </w:t>
      </w:r>
      <w:r w:rsidR="00144CD1" w:rsidRPr="00144CD1">
        <w:rPr>
          <w:rFonts w:ascii="Arial" w:hAnsi="Arial" w:cs="Arial"/>
          <w:b/>
          <w:sz w:val="20"/>
          <w:szCs w:val="20"/>
        </w:rPr>
        <w:t>TV</w:t>
      </w:r>
      <w:r w:rsidR="00144CD1">
        <w:rPr>
          <w:rFonts w:ascii="Arial" w:hAnsi="Arial" w:cs="Arial"/>
          <w:b/>
          <w:sz w:val="20"/>
          <w:szCs w:val="20"/>
        </w:rPr>
        <w:t>-</w:t>
      </w:r>
      <w:r w:rsidR="00144CD1" w:rsidRPr="00144CD1">
        <w:rPr>
          <w:rFonts w:ascii="Arial" w:hAnsi="Arial" w:cs="Arial"/>
          <w:b/>
          <w:sz w:val="20"/>
          <w:szCs w:val="20"/>
        </w:rPr>
        <w:t>gerecht</w:t>
      </w:r>
      <w:r w:rsidR="006B6564" w:rsidRPr="00144CD1">
        <w:rPr>
          <w:rFonts w:ascii="Arial" w:hAnsi="Arial" w:cs="Arial"/>
          <w:b/>
          <w:sz w:val="20"/>
          <w:szCs w:val="20"/>
        </w:rPr>
        <w:t xml:space="preserve"> stufenlos von 100 auf 0 Prozent gedimmt werden kann.</w:t>
      </w:r>
      <w:r w:rsidR="006B6564" w:rsidRPr="00AA2926">
        <w:rPr>
          <w:rFonts w:ascii="Arial" w:hAnsi="Arial" w:cs="Arial"/>
          <w:b/>
          <w:color w:val="0000FF"/>
          <w:sz w:val="20"/>
          <w:szCs w:val="20"/>
        </w:rPr>
        <w:t xml:space="preserve"> </w:t>
      </w:r>
      <w:r>
        <w:rPr>
          <w:rFonts w:ascii="Arial" w:hAnsi="Arial" w:cs="Arial"/>
          <w:b/>
          <w:sz w:val="20"/>
          <w:szCs w:val="20"/>
        </w:rPr>
        <w:t xml:space="preserve">Eine Herausforderung, die im Bereich Architekturbeleuchtung bis dato ungelöst war. </w:t>
      </w:r>
    </w:p>
    <w:p w:rsidR="00216155" w:rsidRPr="00AA2926" w:rsidRDefault="00CA4C32" w:rsidP="000E2638">
      <w:pPr>
        <w:spacing w:line="360" w:lineRule="auto"/>
        <w:jc w:val="both"/>
        <w:rPr>
          <w:rFonts w:ascii="Arial" w:hAnsi="Arial" w:cs="Arial"/>
          <w:color w:val="0000FF"/>
          <w:sz w:val="20"/>
          <w:szCs w:val="20"/>
        </w:rPr>
      </w:pPr>
      <w:r w:rsidRPr="00AE3E99">
        <w:rPr>
          <w:rFonts w:ascii="Arial" w:hAnsi="Arial" w:cs="Arial"/>
          <w:i/>
          <w:sz w:val="20"/>
          <w:szCs w:val="20"/>
        </w:rPr>
        <w:t>Dornbirn</w:t>
      </w:r>
      <w:r w:rsidR="006C01D9" w:rsidRPr="00AE3E99">
        <w:rPr>
          <w:rFonts w:ascii="Arial" w:hAnsi="Arial" w:cs="Arial"/>
          <w:i/>
          <w:sz w:val="20"/>
          <w:szCs w:val="20"/>
        </w:rPr>
        <w:t xml:space="preserve">, </w:t>
      </w:r>
      <w:r w:rsidR="00CA0886">
        <w:rPr>
          <w:rFonts w:ascii="Arial" w:hAnsi="Arial" w:cs="Arial"/>
          <w:i/>
          <w:sz w:val="20"/>
          <w:szCs w:val="20"/>
        </w:rPr>
        <w:t>April</w:t>
      </w:r>
      <w:r w:rsidR="00550F2E">
        <w:rPr>
          <w:rFonts w:ascii="Arial" w:hAnsi="Arial" w:cs="Arial"/>
          <w:i/>
          <w:sz w:val="20"/>
          <w:szCs w:val="20"/>
        </w:rPr>
        <w:t xml:space="preserve"> </w:t>
      </w:r>
      <w:r w:rsidRPr="00AE3E99">
        <w:rPr>
          <w:rFonts w:ascii="Arial" w:hAnsi="Arial" w:cs="Arial"/>
          <w:i/>
          <w:sz w:val="20"/>
          <w:szCs w:val="20"/>
        </w:rPr>
        <w:t>2015</w:t>
      </w:r>
      <w:r w:rsidR="00192767" w:rsidRPr="00AE3E99">
        <w:rPr>
          <w:rFonts w:ascii="Arial" w:hAnsi="Arial" w:cs="Arial"/>
          <w:i/>
          <w:color w:val="FF0000"/>
          <w:sz w:val="20"/>
          <w:szCs w:val="20"/>
        </w:rPr>
        <w:t xml:space="preserve"> </w:t>
      </w:r>
      <w:r w:rsidR="00A16AC0" w:rsidRPr="00AE3E99">
        <w:rPr>
          <w:rFonts w:ascii="Arial" w:hAnsi="Arial" w:cs="Arial"/>
          <w:i/>
          <w:sz w:val="20"/>
          <w:szCs w:val="20"/>
        </w:rPr>
        <w:t>–</w:t>
      </w:r>
      <w:r w:rsidR="00B87B98" w:rsidRPr="00AE3E99">
        <w:rPr>
          <w:rFonts w:ascii="Arial" w:hAnsi="Arial" w:cs="Arial"/>
          <w:sz w:val="20"/>
          <w:szCs w:val="20"/>
        </w:rPr>
        <w:t xml:space="preserve"> Das </w:t>
      </w:r>
      <w:hyperlink r:id="rId11" w:history="1">
        <w:proofErr w:type="spellStart"/>
        <w:r w:rsidR="00B87B98" w:rsidRPr="00AE3E99">
          <w:rPr>
            <w:rStyle w:val="Hyperlink"/>
            <w:rFonts w:ascii="Arial" w:hAnsi="Arial" w:cs="Arial"/>
            <w:color w:val="auto"/>
            <w:sz w:val="20"/>
            <w:szCs w:val="20"/>
          </w:rPr>
          <w:t>Montforthaus</w:t>
        </w:r>
        <w:proofErr w:type="spellEnd"/>
      </w:hyperlink>
      <w:r w:rsidR="00B87B98" w:rsidRPr="00AE3E99">
        <w:rPr>
          <w:rFonts w:ascii="Arial" w:hAnsi="Arial" w:cs="Arial"/>
          <w:sz w:val="20"/>
          <w:szCs w:val="20"/>
        </w:rPr>
        <w:t xml:space="preserve"> </w:t>
      </w:r>
      <w:r w:rsidR="00AE3E99">
        <w:rPr>
          <w:rFonts w:ascii="Arial" w:hAnsi="Arial" w:cs="Arial"/>
          <w:sz w:val="20"/>
          <w:szCs w:val="20"/>
        </w:rPr>
        <w:t xml:space="preserve">im Vorarlberger Feldkirch </w:t>
      </w:r>
      <w:r w:rsidR="00AE3E99" w:rsidRPr="00AE3E99">
        <w:rPr>
          <w:rFonts w:ascii="Arial" w:hAnsi="Arial" w:cs="Arial"/>
          <w:sz w:val="20"/>
          <w:szCs w:val="20"/>
        </w:rPr>
        <w:t xml:space="preserve">vereint Kunst und Kultur </w:t>
      </w:r>
      <w:r w:rsidR="00AE3E99">
        <w:rPr>
          <w:rFonts w:ascii="Arial" w:hAnsi="Arial" w:cs="Arial"/>
          <w:sz w:val="20"/>
          <w:szCs w:val="20"/>
        </w:rPr>
        <w:t xml:space="preserve">an einem Ort und </w:t>
      </w:r>
      <w:r w:rsidR="00AE3E99" w:rsidRPr="00BA3AB7">
        <w:rPr>
          <w:rFonts w:ascii="Arial" w:hAnsi="Arial" w:cs="Arial"/>
          <w:sz w:val="20"/>
          <w:szCs w:val="20"/>
        </w:rPr>
        <w:t>ist Heimat</w:t>
      </w:r>
      <w:r w:rsidR="00AE3E99">
        <w:rPr>
          <w:rFonts w:ascii="Arial" w:hAnsi="Arial" w:cs="Arial"/>
          <w:sz w:val="20"/>
          <w:szCs w:val="20"/>
        </w:rPr>
        <w:t xml:space="preserve"> für </w:t>
      </w:r>
      <w:r w:rsidR="005C6A0E">
        <w:rPr>
          <w:rFonts w:ascii="Arial" w:hAnsi="Arial" w:cs="Arial"/>
          <w:sz w:val="20"/>
          <w:szCs w:val="20"/>
        </w:rPr>
        <w:t xml:space="preserve">so unterschiedliche Veranstaltungen wie Konzerte, </w:t>
      </w:r>
      <w:r w:rsidR="00AE3E99">
        <w:rPr>
          <w:rFonts w:ascii="Arial" w:hAnsi="Arial" w:cs="Arial"/>
          <w:sz w:val="20"/>
          <w:szCs w:val="20"/>
        </w:rPr>
        <w:t xml:space="preserve">Messen, Kongresse oder Fachtagungen. </w:t>
      </w:r>
      <w:r w:rsidR="00DF2813">
        <w:rPr>
          <w:rFonts w:ascii="Arial" w:hAnsi="Arial" w:cs="Arial"/>
          <w:sz w:val="20"/>
          <w:szCs w:val="20"/>
        </w:rPr>
        <w:t>Der multifunktionale Neubau</w:t>
      </w:r>
      <w:r w:rsidR="00B3247F">
        <w:rPr>
          <w:rFonts w:ascii="Arial" w:hAnsi="Arial" w:cs="Arial"/>
          <w:sz w:val="20"/>
          <w:szCs w:val="20"/>
        </w:rPr>
        <w:t xml:space="preserve"> ist das Ergebnis eines von der Gemeinde Feldkirch ausgeschriebenen Wettbewerbs und ersetzt das ursprüngliche </w:t>
      </w:r>
      <w:proofErr w:type="spellStart"/>
      <w:r w:rsidR="00B3247F">
        <w:rPr>
          <w:rFonts w:ascii="Arial" w:hAnsi="Arial" w:cs="Arial"/>
          <w:sz w:val="20"/>
          <w:szCs w:val="20"/>
        </w:rPr>
        <w:t>Montforthaus</w:t>
      </w:r>
      <w:proofErr w:type="spellEnd"/>
      <w:r w:rsidR="00B3247F">
        <w:rPr>
          <w:rFonts w:ascii="Arial" w:hAnsi="Arial" w:cs="Arial"/>
          <w:sz w:val="20"/>
          <w:szCs w:val="20"/>
        </w:rPr>
        <w:t xml:space="preserve">. </w:t>
      </w:r>
      <w:r w:rsidR="00BA3AB7">
        <w:rPr>
          <w:rFonts w:ascii="Arial" w:hAnsi="Arial" w:cs="Arial"/>
          <w:sz w:val="20"/>
          <w:szCs w:val="20"/>
        </w:rPr>
        <w:t xml:space="preserve">Nach einer fünfjährigen Planungs- und Bauphase wurde das Kultur- und Kongresszentrum im Januar dieses Jahres eröffnet. </w:t>
      </w:r>
      <w:r w:rsidR="00B3247F">
        <w:rPr>
          <w:rFonts w:ascii="Arial" w:hAnsi="Arial" w:cs="Arial"/>
          <w:sz w:val="20"/>
          <w:szCs w:val="20"/>
        </w:rPr>
        <w:t xml:space="preserve">Das neue Haus </w:t>
      </w:r>
      <w:r w:rsidR="00AE3E99">
        <w:rPr>
          <w:rFonts w:ascii="Arial" w:hAnsi="Arial" w:cs="Arial"/>
          <w:sz w:val="20"/>
          <w:szCs w:val="20"/>
        </w:rPr>
        <w:t>zeichnet sich durch eine</w:t>
      </w:r>
      <w:r w:rsidR="00955C87">
        <w:rPr>
          <w:rFonts w:ascii="Arial" w:hAnsi="Arial" w:cs="Arial"/>
          <w:sz w:val="20"/>
          <w:szCs w:val="20"/>
        </w:rPr>
        <w:t xml:space="preserve"> plastische Gebäudekontur </w:t>
      </w:r>
      <w:r w:rsidR="00955C87" w:rsidRPr="00CA0886">
        <w:rPr>
          <w:rFonts w:ascii="Arial" w:hAnsi="Arial" w:cs="Arial"/>
          <w:sz w:val="20"/>
          <w:szCs w:val="20"/>
        </w:rPr>
        <w:t>und eine</w:t>
      </w:r>
      <w:r w:rsidR="00AE3E99" w:rsidRPr="00CA0886">
        <w:rPr>
          <w:rFonts w:ascii="Arial" w:hAnsi="Arial" w:cs="Arial"/>
          <w:sz w:val="20"/>
          <w:szCs w:val="20"/>
        </w:rPr>
        <w:t xml:space="preserve"> </w:t>
      </w:r>
      <w:r w:rsidR="001E7B38" w:rsidRPr="00CA0886">
        <w:rPr>
          <w:rFonts w:ascii="Arial" w:hAnsi="Arial" w:cs="Arial"/>
          <w:sz w:val="20"/>
          <w:szCs w:val="20"/>
        </w:rPr>
        <w:t>fließende</w:t>
      </w:r>
      <w:r w:rsidR="00AE3E99" w:rsidRPr="00CA0886">
        <w:rPr>
          <w:rFonts w:ascii="Arial" w:hAnsi="Arial" w:cs="Arial"/>
          <w:sz w:val="20"/>
          <w:szCs w:val="20"/>
        </w:rPr>
        <w:t xml:space="preserve"> </w:t>
      </w:r>
      <w:r w:rsidR="001E7B38" w:rsidRPr="00CA0886">
        <w:rPr>
          <w:rFonts w:ascii="Arial" w:hAnsi="Arial" w:cs="Arial"/>
          <w:sz w:val="20"/>
          <w:szCs w:val="20"/>
        </w:rPr>
        <w:t>Formensprache</w:t>
      </w:r>
      <w:r w:rsidR="00AE3E99" w:rsidRPr="00CA0886">
        <w:rPr>
          <w:rFonts w:ascii="Arial" w:hAnsi="Arial" w:cs="Arial"/>
          <w:sz w:val="20"/>
          <w:szCs w:val="20"/>
        </w:rPr>
        <w:t xml:space="preserve"> aus</w:t>
      </w:r>
      <w:r w:rsidR="00BF670B" w:rsidRPr="00CA0886">
        <w:rPr>
          <w:rFonts w:ascii="Arial" w:hAnsi="Arial" w:cs="Arial"/>
          <w:sz w:val="20"/>
          <w:szCs w:val="20"/>
        </w:rPr>
        <w:t xml:space="preserve">, die </w:t>
      </w:r>
      <w:r w:rsidR="001E7B38" w:rsidRPr="00CA0886">
        <w:rPr>
          <w:rFonts w:ascii="Arial" w:hAnsi="Arial" w:cs="Arial"/>
          <w:sz w:val="20"/>
          <w:szCs w:val="20"/>
        </w:rPr>
        <w:t>aus der Feder des</w:t>
      </w:r>
      <w:r w:rsidR="00BF670B" w:rsidRPr="00CA0886">
        <w:rPr>
          <w:rFonts w:ascii="Arial" w:hAnsi="Arial" w:cs="Arial"/>
          <w:sz w:val="20"/>
          <w:szCs w:val="20"/>
        </w:rPr>
        <w:t xml:space="preserve"> Berliner Büro</w:t>
      </w:r>
      <w:r w:rsidR="00BA3AB7" w:rsidRPr="00CA0886">
        <w:rPr>
          <w:rFonts w:ascii="Arial" w:hAnsi="Arial" w:cs="Arial"/>
          <w:sz w:val="20"/>
          <w:szCs w:val="20"/>
        </w:rPr>
        <w:t>s</w:t>
      </w:r>
      <w:r w:rsidR="00BF670B" w:rsidRPr="00CA0886">
        <w:rPr>
          <w:rFonts w:ascii="Arial" w:hAnsi="Arial" w:cs="Arial"/>
          <w:sz w:val="20"/>
          <w:szCs w:val="20"/>
        </w:rPr>
        <w:t xml:space="preserve"> </w:t>
      </w:r>
      <w:r w:rsidR="00B94B74" w:rsidRPr="00CA0886">
        <w:rPr>
          <w:rFonts w:ascii="Arial" w:hAnsi="Arial" w:cs="Arial"/>
          <w:sz w:val="20"/>
          <w:szCs w:val="20"/>
        </w:rPr>
        <w:br/>
      </w:r>
      <w:hyperlink r:id="rId12" w:history="1">
        <w:r w:rsidR="00BF670B" w:rsidRPr="00CA0886">
          <w:rPr>
            <w:rStyle w:val="Hyperlink"/>
            <w:rFonts w:ascii="Arial" w:hAnsi="Arial" w:cs="Arial"/>
            <w:color w:val="auto"/>
            <w:sz w:val="20"/>
            <w:szCs w:val="20"/>
          </w:rPr>
          <w:t>HASCHER JEHLE Architektur</w:t>
        </w:r>
      </w:hyperlink>
      <w:r w:rsidR="00BF670B" w:rsidRPr="00CA0886">
        <w:rPr>
          <w:rFonts w:ascii="Arial" w:hAnsi="Arial" w:cs="Arial"/>
          <w:sz w:val="20"/>
          <w:szCs w:val="20"/>
        </w:rPr>
        <w:t xml:space="preserve"> </w:t>
      </w:r>
      <w:r w:rsidR="00955C87" w:rsidRPr="00CA0886">
        <w:rPr>
          <w:rFonts w:ascii="Arial" w:hAnsi="Arial" w:cs="Arial"/>
          <w:sz w:val="20"/>
          <w:szCs w:val="20"/>
        </w:rPr>
        <w:t xml:space="preserve">stammen. </w:t>
      </w:r>
      <w:r w:rsidR="00AB62C5" w:rsidRPr="00CA0886">
        <w:rPr>
          <w:rFonts w:ascii="Arial" w:hAnsi="Arial" w:cs="Arial"/>
          <w:sz w:val="20"/>
          <w:szCs w:val="20"/>
        </w:rPr>
        <w:t>T</w:t>
      </w:r>
      <w:r w:rsidR="005C6A0E" w:rsidRPr="00CA0886">
        <w:rPr>
          <w:rFonts w:ascii="Arial" w:hAnsi="Arial" w:cs="Arial"/>
          <w:sz w:val="20"/>
          <w:szCs w:val="20"/>
        </w:rPr>
        <w:t xml:space="preserve">ransparente Fassaden </w:t>
      </w:r>
      <w:r w:rsidR="002D0ACA" w:rsidRPr="00CA0886">
        <w:rPr>
          <w:rFonts w:ascii="Arial" w:hAnsi="Arial" w:cs="Arial"/>
          <w:sz w:val="20"/>
          <w:szCs w:val="20"/>
        </w:rPr>
        <w:t>und eine gläserne Kuppel im Foyer</w:t>
      </w:r>
      <w:r w:rsidR="002D0ACA">
        <w:rPr>
          <w:rFonts w:ascii="Arial" w:hAnsi="Arial" w:cs="Arial"/>
          <w:sz w:val="20"/>
          <w:szCs w:val="20"/>
        </w:rPr>
        <w:t xml:space="preserve"> </w:t>
      </w:r>
      <w:r w:rsidR="005C6A0E">
        <w:rPr>
          <w:rFonts w:ascii="Arial" w:hAnsi="Arial" w:cs="Arial"/>
          <w:sz w:val="20"/>
          <w:szCs w:val="20"/>
        </w:rPr>
        <w:t xml:space="preserve">stellen in dem organisch geformten Bau einen Dialog zwischen Innen und Außen her. So </w:t>
      </w:r>
      <w:r w:rsidR="002E18BA">
        <w:rPr>
          <w:rFonts w:ascii="Arial" w:hAnsi="Arial" w:cs="Arial"/>
          <w:sz w:val="20"/>
          <w:szCs w:val="20"/>
        </w:rPr>
        <w:t>dringt</w:t>
      </w:r>
      <w:r w:rsidR="005C6A0E">
        <w:rPr>
          <w:rFonts w:ascii="Arial" w:hAnsi="Arial" w:cs="Arial"/>
          <w:sz w:val="20"/>
          <w:szCs w:val="20"/>
        </w:rPr>
        <w:t xml:space="preserve"> das </w:t>
      </w:r>
      <w:r w:rsidR="002E18BA">
        <w:rPr>
          <w:rFonts w:ascii="Arial" w:hAnsi="Arial" w:cs="Arial"/>
          <w:sz w:val="20"/>
          <w:szCs w:val="20"/>
        </w:rPr>
        <w:t>Tagesl</w:t>
      </w:r>
      <w:r w:rsidR="00445555">
        <w:rPr>
          <w:rFonts w:ascii="Arial" w:hAnsi="Arial" w:cs="Arial"/>
          <w:sz w:val="20"/>
          <w:szCs w:val="20"/>
        </w:rPr>
        <w:t xml:space="preserve">icht </w:t>
      </w:r>
      <w:r w:rsidR="002E18BA">
        <w:rPr>
          <w:rFonts w:ascii="Arial" w:hAnsi="Arial" w:cs="Arial"/>
          <w:sz w:val="20"/>
          <w:szCs w:val="20"/>
        </w:rPr>
        <w:t xml:space="preserve">bis </w:t>
      </w:r>
      <w:r w:rsidR="003D2C39">
        <w:rPr>
          <w:rFonts w:ascii="Arial" w:hAnsi="Arial" w:cs="Arial"/>
          <w:sz w:val="20"/>
          <w:szCs w:val="20"/>
        </w:rPr>
        <w:t>i</w:t>
      </w:r>
      <w:r w:rsidR="00445555">
        <w:rPr>
          <w:rFonts w:ascii="Arial" w:hAnsi="Arial" w:cs="Arial"/>
          <w:sz w:val="20"/>
          <w:szCs w:val="20"/>
        </w:rPr>
        <w:t xml:space="preserve">n das </w:t>
      </w:r>
      <w:r w:rsidR="005C6A0E">
        <w:rPr>
          <w:rFonts w:ascii="Arial" w:hAnsi="Arial" w:cs="Arial"/>
          <w:sz w:val="20"/>
          <w:szCs w:val="20"/>
        </w:rPr>
        <w:t xml:space="preserve">Herz des Gebäudes, </w:t>
      </w:r>
      <w:r w:rsidR="00445555">
        <w:rPr>
          <w:rFonts w:ascii="Arial" w:hAnsi="Arial" w:cs="Arial"/>
          <w:sz w:val="20"/>
          <w:szCs w:val="20"/>
        </w:rPr>
        <w:t>den großen</w:t>
      </w:r>
      <w:r w:rsidR="002E18BA">
        <w:rPr>
          <w:rFonts w:ascii="Arial" w:hAnsi="Arial" w:cs="Arial"/>
          <w:sz w:val="20"/>
          <w:szCs w:val="20"/>
        </w:rPr>
        <w:t xml:space="preserve"> Saal</w:t>
      </w:r>
      <w:r w:rsidR="00144CD1">
        <w:rPr>
          <w:rFonts w:ascii="Arial" w:hAnsi="Arial" w:cs="Arial"/>
          <w:sz w:val="20"/>
          <w:szCs w:val="20"/>
        </w:rPr>
        <w:t>,</w:t>
      </w:r>
      <w:r w:rsidR="00AA2926">
        <w:rPr>
          <w:rFonts w:ascii="Arial" w:hAnsi="Arial" w:cs="Arial"/>
          <w:sz w:val="20"/>
          <w:szCs w:val="20"/>
        </w:rPr>
        <w:t xml:space="preserve"> </w:t>
      </w:r>
      <w:r w:rsidR="00AA2926" w:rsidRPr="00E34DCB">
        <w:rPr>
          <w:rFonts w:ascii="Arial" w:hAnsi="Arial" w:cs="Arial"/>
          <w:sz w:val="20"/>
          <w:szCs w:val="20"/>
        </w:rPr>
        <w:t xml:space="preserve">der </w:t>
      </w:r>
      <w:r w:rsidR="00E34DCB" w:rsidRPr="00E34DCB">
        <w:rPr>
          <w:rFonts w:ascii="Arial" w:hAnsi="Arial" w:cs="Arial"/>
          <w:sz w:val="20"/>
          <w:szCs w:val="20"/>
        </w:rPr>
        <w:t xml:space="preserve">wie ein </w:t>
      </w:r>
      <w:r w:rsidR="00AA2926" w:rsidRPr="00E34DCB">
        <w:rPr>
          <w:rFonts w:ascii="Arial" w:hAnsi="Arial" w:cs="Arial"/>
          <w:sz w:val="20"/>
          <w:szCs w:val="20"/>
        </w:rPr>
        <w:t xml:space="preserve">in Holz gehaltenes Musikinstrument in Mitten der </w:t>
      </w:r>
      <w:proofErr w:type="spellStart"/>
      <w:r w:rsidR="00AA2926" w:rsidRPr="00E34DCB">
        <w:rPr>
          <w:rFonts w:ascii="Arial" w:hAnsi="Arial" w:cs="Arial"/>
          <w:sz w:val="20"/>
          <w:szCs w:val="20"/>
        </w:rPr>
        <w:t>Foyeranlage</w:t>
      </w:r>
      <w:proofErr w:type="spellEnd"/>
      <w:r w:rsidR="00AA2926" w:rsidRPr="00E34DCB">
        <w:rPr>
          <w:rFonts w:ascii="Arial" w:hAnsi="Arial" w:cs="Arial"/>
          <w:sz w:val="20"/>
          <w:szCs w:val="20"/>
        </w:rPr>
        <w:t xml:space="preserve"> steht</w:t>
      </w:r>
      <w:r w:rsidR="002E18BA" w:rsidRPr="00E34DCB">
        <w:rPr>
          <w:rFonts w:ascii="Arial" w:hAnsi="Arial" w:cs="Arial"/>
          <w:sz w:val="20"/>
          <w:szCs w:val="20"/>
        </w:rPr>
        <w:t xml:space="preserve">. </w:t>
      </w:r>
    </w:p>
    <w:p w:rsidR="003E1111" w:rsidRDefault="00006B64" w:rsidP="000E2638">
      <w:pPr>
        <w:spacing w:line="360" w:lineRule="auto"/>
        <w:jc w:val="both"/>
        <w:rPr>
          <w:rFonts w:ascii="Arial" w:hAnsi="Arial" w:cs="Arial"/>
          <w:sz w:val="20"/>
          <w:szCs w:val="20"/>
        </w:rPr>
      </w:pPr>
      <w:r>
        <w:rPr>
          <w:rFonts w:ascii="Arial" w:hAnsi="Arial" w:cs="Arial"/>
          <w:sz w:val="20"/>
          <w:szCs w:val="20"/>
        </w:rPr>
        <w:t>Diesem</w:t>
      </w:r>
      <w:r w:rsidR="006F4F39">
        <w:rPr>
          <w:rFonts w:ascii="Arial" w:hAnsi="Arial" w:cs="Arial"/>
          <w:sz w:val="20"/>
          <w:szCs w:val="20"/>
        </w:rPr>
        <w:t xml:space="preserve"> </w:t>
      </w:r>
      <w:r w:rsidR="006F4F39" w:rsidRPr="00CA0886">
        <w:rPr>
          <w:rFonts w:ascii="Arial" w:hAnsi="Arial" w:cs="Arial"/>
          <w:sz w:val="20"/>
          <w:szCs w:val="20"/>
        </w:rPr>
        <w:t>architektonischen Grundgedanken der Durchlässigkeit sollte auch die Lichtgestaltung folgen</w:t>
      </w:r>
      <w:r w:rsidR="00AB62C5" w:rsidRPr="00CA0886">
        <w:rPr>
          <w:rFonts w:ascii="Arial" w:hAnsi="Arial" w:cs="Arial"/>
          <w:sz w:val="20"/>
          <w:szCs w:val="20"/>
        </w:rPr>
        <w:t xml:space="preserve">, die von dem </w:t>
      </w:r>
      <w:r w:rsidR="00477AE0" w:rsidRPr="00CA0886">
        <w:rPr>
          <w:rFonts w:ascii="Arial" w:hAnsi="Arial" w:cs="Arial"/>
          <w:sz w:val="20"/>
          <w:szCs w:val="20"/>
        </w:rPr>
        <w:t xml:space="preserve">auf Architektur- und Bühnenbeleuchtung spezialisierten </w:t>
      </w:r>
      <w:r w:rsidR="00AB62C5" w:rsidRPr="00CA0886">
        <w:rPr>
          <w:rFonts w:ascii="Arial" w:hAnsi="Arial" w:cs="Arial"/>
          <w:sz w:val="20"/>
          <w:szCs w:val="20"/>
        </w:rPr>
        <w:t xml:space="preserve">Planungsbüro </w:t>
      </w:r>
      <w:r w:rsidR="00AA2926" w:rsidRPr="00CA0886">
        <w:rPr>
          <w:rFonts w:ascii="Arial" w:hAnsi="Arial" w:cs="Arial"/>
          <w:sz w:val="20"/>
          <w:szCs w:val="20"/>
        </w:rPr>
        <w:t xml:space="preserve">BELZNER HOLMES / </w:t>
      </w:r>
      <w:hyperlink r:id="rId13" w:history="1">
        <w:r w:rsidR="002D0ACA" w:rsidRPr="00CA0886">
          <w:rPr>
            <w:rFonts w:ascii="Arial" w:hAnsi="Arial" w:cs="Arial"/>
            <w:sz w:val="20"/>
            <w:szCs w:val="20"/>
          </w:rPr>
          <w:t>LIGHT DESIGN ENGINEERING (LDE)</w:t>
        </w:r>
      </w:hyperlink>
      <w:r w:rsidR="002D0ACA" w:rsidRPr="00CA0886">
        <w:rPr>
          <w:rFonts w:ascii="Arial" w:hAnsi="Arial" w:cs="Arial"/>
          <w:sz w:val="20"/>
          <w:szCs w:val="20"/>
        </w:rPr>
        <w:t xml:space="preserve"> </w:t>
      </w:r>
      <w:r w:rsidR="00AA2926" w:rsidRPr="00CA0886">
        <w:rPr>
          <w:rFonts w:ascii="Arial" w:hAnsi="Arial" w:cs="Arial"/>
          <w:sz w:val="20"/>
          <w:szCs w:val="20"/>
        </w:rPr>
        <w:t xml:space="preserve">entworfen und </w:t>
      </w:r>
      <w:r w:rsidR="00BA3AB7" w:rsidRPr="00CA0886">
        <w:rPr>
          <w:rFonts w:ascii="Arial" w:hAnsi="Arial" w:cs="Arial"/>
          <w:sz w:val="20"/>
          <w:szCs w:val="20"/>
        </w:rPr>
        <w:t xml:space="preserve">zusammen mit Zumtobel </w:t>
      </w:r>
      <w:r w:rsidR="00AA2926" w:rsidRPr="00CA0886">
        <w:rPr>
          <w:rFonts w:ascii="Arial" w:hAnsi="Arial" w:cs="Arial"/>
          <w:sz w:val="20"/>
          <w:szCs w:val="20"/>
        </w:rPr>
        <w:t>technisch realisiert</w:t>
      </w:r>
      <w:r w:rsidR="0013034B" w:rsidRPr="00CA0886">
        <w:rPr>
          <w:rFonts w:ascii="Arial" w:hAnsi="Arial" w:cs="Arial"/>
          <w:sz w:val="20"/>
          <w:szCs w:val="20"/>
        </w:rPr>
        <w:t xml:space="preserve"> wurde. </w:t>
      </w:r>
      <w:r w:rsidR="00306F9D" w:rsidRPr="00CA0886">
        <w:rPr>
          <w:rFonts w:ascii="Arial" w:hAnsi="Arial" w:cs="Arial"/>
          <w:sz w:val="20"/>
          <w:szCs w:val="20"/>
        </w:rPr>
        <w:t>So sollte das</w:t>
      </w:r>
      <w:r w:rsidR="0013034B" w:rsidRPr="00CA0886">
        <w:rPr>
          <w:rFonts w:ascii="Arial" w:hAnsi="Arial" w:cs="Arial"/>
          <w:sz w:val="20"/>
          <w:szCs w:val="20"/>
        </w:rPr>
        <w:t xml:space="preserve"> durch die</w:t>
      </w:r>
      <w:r w:rsidR="0013034B">
        <w:rPr>
          <w:rFonts w:ascii="Arial" w:hAnsi="Arial" w:cs="Arial"/>
          <w:sz w:val="20"/>
          <w:szCs w:val="20"/>
        </w:rPr>
        <w:t xml:space="preserve"> großen Glasflächen einfallende Tageslicht in den Innenbere</w:t>
      </w:r>
      <w:r w:rsidR="00EB428B">
        <w:rPr>
          <w:rFonts w:ascii="Arial" w:hAnsi="Arial" w:cs="Arial"/>
          <w:sz w:val="20"/>
          <w:szCs w:val="20"/>
        </w:rPr>
        <w:t xml:space="preserve">ich weitergeführt werden, </w:t>
      </w:r>
      <w:r w:rsidR="00306F9D">
        <w:rPr>
          <w:rFonts w:ascii="Arial" w:hAnsi="Arial" w:cs="Arial"/>
          <w:sz w:val="20"/>
          <w:szCs w:val="20"/>
        </w:rPr>
        <w:t>damit</w:t>
      </w:r>
      <w:r w:rsidR="00EB428B">
        <w:rPr>
          <w:rFonts w:ascii="Arial" w:hAnsi="Arial" w:cs="Arial"/>
          <w:sz w:val="20"/>
          <w:szCs w:val="20"/>
        </w:rPr>
        <w:t xml:space="preserve"> das Licht eine gleichmäßige und selbstverständliche Wirkung im </w:t>
      </w:r>
      <w:r w:rsidR="00306F9D">
        <w:rPr>
          <w:rFonts w:ascii="Arial" w:hAnsi="Arial" w:cs="Arial"/>
          <w:sz w:val="20"/>
          <w:szCs w:val="20"/>
        </w:rPr>
        <w:t xml:space="preserve">gesamten </w:t>
      </w:r>
      <w:proofErr w:type="spellStart"/>
      <w:r w:rsidR="00EB428B">
        <w:rPr>
          <w:rFonts w:ascii="Arial" w:hAnsi="Arial" w:cs="Arial"/>
          <w:sz w:val="20"/>
          <w:szCs w:val="20"/>
        </w:rPr>
        <w:t>Montforthaus</w:t>
      </w:r>
      <w:proofErr w:type="spellEnd"/>
      <w:r w:rsidR="00EB428B">
        <w:rPr>
          <w:rFonts w:ascii="Arial" w:hAnsi="Arial" w:cs="Arial"/>
          <w:sz w:val="20"/>
          <w:szCs w:val="20"/>
        </w:rPr>
        <w:t xml:space="preserve"> </w:t>
      </w:r>
      <w:r w:rsidR="00306F9D">
        <w:rPr>
          <w:rFonts w:ascii="Arial" w:hAnsi="Arial" w:cs="Arial"/>
          <w:sz w:val="20"/>
          <w:szCs w:val="20"/>
        </w:rPr>
        <w:t>erzeugt</w:t>
      </w:r>
      <w:r w:rsidR="00EB428B">
        <w:rPr>
          <w:rFonts w:ascii="Arial" w:hAnsi="Arial" w:cs="Arial"/>
          <w:sz w:val="20"/>
          <w:szCs w:val="20"/>
        </w:rPr>
        <w:t>.</w:t>
      </w:r>
      <w:r w:rsidR="0013034B">
        <w:rPr>
          <w:rFonts w:ascii="Arial" w:hAnsi="Arial" w:cs="Arial"/>
          <w:sz w:val="20"/>
          <w:szCs w:val="20"/>
        </w:rPr>
        <w:t xml:space="preserve"> </w:t>
      </w:r>
      <w:r w:rsidR="00216155">
        <w:rPr>
          <w:rFonts w:ascii="Arial" w:hAnsi="Arial" w:cs="Arial"/>
          <w:sz w:val="20"/>
          <w:szCs w:val="20"/>
        </w:rPr>
        <w:t>Um den hohen Ansprüchen des multifunktionalen Hauses gerecht zu werden, galt es jedoch noch weitere Anforderungen zu berücksichti</w:t>
      </w:r>
      <w:r w:rsidR="002E667E">
        <w:rPr>
          <w:rFonts w:ascii="Arial" w:hAnsi="Arial" w:cs="Arial"/>
          <w:sz w:val="20"/>
          <w:szCs w:val="20"/>
        </w:rPr>
        <w:t xml:space="preserve">gen: </w:t>
      </w:r>
      <w:r w:rsidR="002E667E" w:rsidRPr="00E34DCB">
        <w:rPr>
          <w:rFonts w:ascii="Arial" w:hAnsi="Arial" w:cs="Arial"/>
          <w:sz w:val="20"/>
          <w:szCs w:val="20"/>
        </w:rPr>
        <w:t xml:space="preserve">LDE </w:t>
      </w:r>
      <w:r w:rsidR="00E34DCB" w:rsidRPr="00E34DCB">
        <w:rPr>
          <w:rFonts w:ascii="Arial" w:hAnsi="Arial" w:cs="Arial"/>
          <w:sz w:val="20"/>
          <w:szCs w:val="20"/>
        </w:rPr>
        <w:t>s</w:t>
      </w:r>
      <w:r w:rsidR="00AA2926" w:rsidRPr="00E34DCB">
        <w:rPr>
          <w:rFonts w:ascii="Arial" w:hAnsi="Arial" w:cs="Arial"/>
          <w:sz w:val="20"/>
          <w:szCs w:val="20"/>
        </w:rPr>
        <w:t>ollte</w:t>
      </w:r>
      <w:r w:rsidR="002E667E" w:rsidRPr="00E34DCB">
        <w:rPr>
          <w:rFonts w:ascii="Arial" w:hAnsi="Arial" w:cs="Arial"/>
          <w:sz w:val="20"/>
          <w:szCs w:val="20"/>
        </w:rPr>
        <w:t xml:space="preserve"> eine Lichtlösung entwickeln, die</w:t>
      </w:r>
      <w:r w:rsidR="00216155" w:rsidRPr="00E34DCB">
        <w:rPr>
          <w:rFonts w:ascii="Arial" w:hAnsi="Arial" w:cs="Arial"/>
          <w:sz w:val="20"/>
          <w:szCs w:val="20"/>
        </w:rPr>
        <w:t xml:space="preserve"> </w:t>
      </w:r>
      <w:r w:rsidR="00B3247F" w:rsidRPr="00E34DCB">
        <w:rPr>
          <w:rFonts w:ascii="Arial" w:hAnsi="Arial" w:cs="Arial"/>
          <w:sz w:val="20"/>
          <w:szCs w:val="20"/>
        </w:rPr>
        <w:t>an die</w:t>
      </w:r>
      <w:r w:rsidR="00216155" w:rsidRPr="00E34DCB">
        <w:rPr>
          <w:rFonts w:ascii="Arial" w:hAnsi="Arial" w:cs="Arial"/>
          <w:sz w:val="20"/>
          <w:szCs w:val="20"/>
        </w:rPr>
        <w:t xml:space="preserve"> verschiedenen Nutzungsmöglichkeiten </w:t>
      </w:r>
      <w:r w:rsidR="00B3247F" w:rsidRPr="00E34DCB">
        <w:rPr>
          <w:rFonts w:ascii="Arial" w:hAnsi="Arial" w:cs="Arial"/>
          <w:sz w:val="20"/>
          <w:szCs w:val="20"/>
        </w:rPr>
        <w:t>angepasst werden</w:t>
      </w:r>
      <w:r w:rsidR="0013034B" w:rsidRPr="00E34DCB">
        <w:rPr>
          <w:rFonts w:ascii="Arial" w:hAnsi="Arial" w:cs="Arial"/>
          <w:sz w:val="20"/>
          <w:szCs w:val="20"/>
        </w:rPr>
        <w:t xml:space="preserve"> </w:t>
      </w:r>
      <w:r w:rsidR="002E667E" w:rsidRPr="00E34DCB">
        <w:rPr>
          <w:rFonts w:ascii="Arial" w:hAnsi="Arial" w:cs="Arial"/>
          <w:sz w:val="20"/>
          <w:szCs w:val="20"/>
        </w:rPr>
        <w:t xml:space="preserve">kann. </w:t>
      </w:r>
      <w:r w:rsidR="00E34DCB" w:rsidRPr="00E34DCB">
        <w:rPr>
          <w:rFonts w:ascii="Arial" w:hAnsi="Arial" w:cs="Arial"/>
          <w:sz w:val="20"/>
          <w:szCs w:val="20"/>
        </w:rPr>
        <w:t>Dies ermöglicht es, je nach Anlass die gewünschte Stimmung zu erzeugen</w:t>
      </w:r>
      <w:r w:rsidR="00B3247F" w:rsidRPr="00E34DCB">
        <w:rPr>
          <w:rFonts w:ascii="Arial" w:hAnsi="Arial" w:cs="Arial"/>
          <w:sz w:val="20"/>
          <w:szCs w:val="20"/>
        </w:rPr>
        <w:t xml:space="preserve"> – von der Fachtagung bis zum Konzert, von einer konzentrierten Arbeitsatmosphäre bis zu stilvollen Empfängen.</w:t>
      </w:r>
      <w:r w:rsidR="00B3247F">
        <w:rPr>
          <w:rFonts w:ascii="Arial" w:hAnsi="Arial" w:cs="Arial"/>
          <w:sz w:val="20"/>
          <w:szCs w:val="20"/>
        </w:rPr>
        <w:t xml:space="preserve"> Um die Formensprache des Baus hervorzuheben, sollte die Lichtquelle in den Hintergrund treten </w:t>
      </w:r>
      <w:r w:rsidR="006E021A">
        <w:rPr>
          <w:rFonts w:ascii="Arial" w:hAnsi="Arial" w:cs="Arial"/>
          <w:sz w:val="20"/>
          <w:szCs w:val="20"/>
        </w:rPr>
        <w:t xml:space="preserve">und die Idee der Architektur mit ihren fließenden, geschwungenen Formen erlebbar machen. </w:t>
      </w:r>
      <w:r w:rsidR="001D6635">
        <w:rPr>
          <w:rFonts w:ascii="Arial" w:hAnsi="Arial" w:cs="Arial"/>
          <w:sz w:val="20"/>
          <w:szCs w:val="20"/>
        </w:rPr>
        <w:t xml:space="preserve">Dabei mussten stark divergierende Raumhöhen </w:t>
      </w:r>
      <w:r w:rsidR="0083791F">
        <w:rPr>
          <w:rFonts w:ascii="Arial" w:hAnsi="Arial" w:cs="Arial"/>
          <w:sz w:val="20"/>
          <w:szCs w:val="20"/>
        </w:rPr>
        <w:t xml:space="preserve">von 2,40 bis 10 Metern </w:t>
      </w:r>
      <w:r w:rsidR="001D6635">
        <w:rPr>
          <w:rFonts w:ascii="Arial" w:hAnsi="Arial" w:cs="Arial"/>
          <w:sz w:val="20"/>
          <w:szCs w:val="20"/>
        </w:rPr>
        <w:t xml:space="preserve">berücksichtigt werden. Es galt also eine Leuchte zu finden, die </w:t>
      </w:r>
      <w:r w:rsidR="00477AE0">
        <w:rPr>
          <w:rFonts w:ascii="Arial" w:hAnsi="Arial" w:cs="Arial"/>
          <w:sz w:val="20"/>
          <w:szCs w:val="20"/>
        </w:rPr>
        <w:t>diesen Spagat bewerkstelligen k</w:t>
      </w:r>
      <w:r w:rsidR="001D6635">
        <w:rPr>
          <w:rFonts w:ascii="Arial" w:hAnsi="Arial" w:cs="Arial"/>
          <w:sz w:val="20"/>
          <w:szCs w:val="20"/>
        </w:rPr>
        <w:t xml:space="preserve">onnte. </w:t>
      </w:r>
    </w:p>
    <w:p w:rsidR="00F17CE5" w:rsidRDefault="00477AE0" w:rsidP="000E2638">
      <w:pPr>
        <w:spacing w:line="360" w:lineRule="auto"/>
        <w:jc w:val="both"/>
        <w:rPr>
          <w:rFonts w:ascii="Arial" w:hAnsi="Arial" w:cs="Arial"/>
          <w:sz w:val="20"/>
          <w:szCs w:val="20"/>
        </w:rPr>
      </w:pPr>
      <w:r>
        <w:rPr>
          <w:rFonts w:ascii="Arial" w:hAnsi="Arial" w:cs="Arial"/>
          <w:sz w:val="20"/>
          <w:szCs w:val="20"/>
        </w:rPr>
        <w:lastRenderedPageBreak/>
        <w:t xml:space="preserve">Nach einer langen Test- und Sondierungsphase </w:t>
      </w:r>
      <w:r w:rsidR="003E1111">
        <w:rPr>
          <w:rFonts w:ascii="Arial" w:hAnsi="Arial" w:cs="Arial"/>
          <w:sz w:val="20"/>
          <w:szCs w:val="20"/>
        </w:rPr>
        <w:t>fiel die Wahl auf eine maßgeschneiderte Lichtlösung aus dem Hause</w:t>
      </w:r>
      <w:r>
        <w:rPr>
          <w:rFonts w:ascii="Arial" w:hAnsi="Arial" w:cs="Arial"/>
          <w:sz w:val="20"/>
          <w:szCs w:val="20"/>
        </w:rPr>
        <w:t xml:space="preserve"> Zumtobel. Die durchwegs positiven Erfahrungen, die </w:t>
      </w:r>
      <w:r w:rsidR="0083791F">
        <w:rPr>
          <w:rFonts w:ascii="Arial" w:hAnsi="Arial" w:cs="Arial"/>
          <w:sz w:val="20"/>
          <w:szCs w:val="20"/>
        </w:rPr>
        <w:t xml:space="preserve">das Team um </w:t>
      </w:r>
      <w:r w:rsidR="00AA2926">
        <w:rPr>
          <w:rFonts w:ascii="Arial" w:hAnsi="Arial" w:cs="Arial"/>
          <w:sz w:val="20"/>
          <w:szCs w:val="20"/>
        </w:rPr>
        <w:t xml:space="preserve">Prof. </w:t>
      </w:r>
      <w:r w:rsidR="0083791F">
        <w:rPr>
          <w:rFonts w:ascii="Arial" w:hAnsi="Arial" w:cs="Arial"/>
          <w:sz w:val="20"/>
          <w:szCs w:val="20"/>
        </w:rPr>
        <w:t xml:space="preserve">Uwe </w:t>
      </w:r>
      <w:proofErr w:type="spellStart"/>
      <w:r w:rsidR="0083791F">
        <w:rPr>
          <w:rFonts w:ascii="Arial" w:hAnsi="Arial" w:cs="Arial"/>
          <w:sz w:val="20"/>
          <w:szCs w:val="20"/>
        </w:rPr>
        <w:t>B</w:t>
      </w:r>
      <w:r w:rsidR="00683A45">
        <w:rPr>
          <w:rFonts w:ascii="Arial" w:hAnsi="Arial" w:cs="Arial"/>
          <w:sz w:val="20"/>
          <w:szCs w:val="20"/>
        </w:rPr>
        <w:t>e</w:t>
      </w:r>
      <w:r w:rsidR="0083791F">
        <w:rPr>
          <w:rFonts w:ascii="Arial" w:hAnsi="Arial" w:cs="Arial"/>
          <w:sz w:val="20"/>
          <w:szCs w:val="20"/>
        </w:rPr>
        <w:t>lz</w:t>
      </w:r>
      <w:r w:rsidR="00683A45">
        <w:rPr>
          <w:rFonts w:ascii="Arial" w:hAnsi="Arial" w:cs="Arial"/>
          <w:sz w:val="20"/>
          <w:szCs w:val="20"/>
        </w:rPr>
        <w:t>n</w:t>
      </w:r>
      <w:r w:rsidR="0083791F">
        <w:rPr>
          <w:rFonts w:ascii="Arial" w:hAnsi="Arial" w:cs="Arial"/>
          <w:sz w:val="20"/>
          <w:szCs w:val="20"/>
        </w:rPr>
        <w:t>er</w:t>
      </w:r>
      <w:proofErr w:type="spellEnd"/>
      <w:r w:rsidR="00ED4DDA">
        <w:rPr>
          <w:rFonts w:ascii="Arial" w:hAnsi="Arial" w:cs="Arial"/>
          <w:sz w:val="20"/>
          <w:szCs w:val="20"/>
        </w:rPr>
        <w:t>, Architekt und Lichtplaner von LDE,</w:t>
      </w:r>
      <w:r>
        <w:rPr>
          <w:rFonts w:ascii="Arial" w:hAnsi="Arial" w:cs="Arial"/>
          <w:sz w:val="20"/>
          <w:szCs w:val="20"/>
        </w:rPr>
        <w:t xml:space="preserve"> in der Vergangenheit mit Zumtobel gemacht hatte</w:t>
      </w:r>
      <w:r w:rsidR="00683A45">
        <w:rPr>
          <w:rFonts w:ascii="Arial" w:hAnsi="Arial" w:cs="Arial"/>
          <w:sz w:val="20"/>
          <w:szCs w:val="20"/>
        </w:rPr>
        <w:t>,</w:t>
      </w:r>
      <w:r>
        <w:rPr>
          <w:rFonts w:ascii="Arial" w:hAnsi="Arial" w:cs="Arial"/>
          <w:sz w:val="20"/>
          <w:szCs w:val="20"/>
        </w:rPr>
        <w:t xml:space="preserve"> und das Wissen um die technologische Expertise des Vorarlberger </w:t>
      </w:r>
      <w:r w:rsidR="00330743">
        <w:rPr>
          <w:rFonts w:ascii="Arial" w:hAnsi="Arial" w:cs="Arial"/>
          <w:sz w:val="20"/>
          <w:szCs w:val="20"/>
        </w:rPr>
        <w:t xml:space="preserve">Lichtlösungsspezialisten </w:t>
      </w:r>
      <w:r>
        <w:rPr>
          <w:rFonts w:ascii="Arial" w:hAnsi="Arial" w:cs="Arial"/>
          <w:sz w:val="20"/>
          <w:szCs w:val="20"/>
        </w:rPr>
        <w:t xml:space="preserve">waren ausschlaggebend für den Zuschlag. </w:t>
      </w:r>
      <w:r w:rsidR="00683A45">
        <w:rPr>
          <w:rFonts w:ascii="Arial" w:hAnsi="Arial" w:cs="Arial"/>
          <w:sz w:val="20"/>
          <w:szCs w:val="20"/>
        </w:rPr>
        <w:t xml:space="preserve">Die Grundidee der Lichtlösung </w:t>
      </w:r>
      <w:r>
        <w:rPr>
          <w:rFonts w:ascii="Arial" w:hAnsi="Arial" w:cs="Arial"/>
          <w:sz w:val="20"/>
          <w:szCs w:val="20"/>
        </w:rPr>
        <w:t>bestand darin</w:t>
      </w:r>
      <w:r w:rsidR="00F17CE5">
        <w:rPr>
          <w:rFonts w:ascii="Arial" w:hAnsi="Arial" w:cs="Arial"/>
          <w:sz w:val="20"/>
          <w:szCs w:val="20"/>
        </w:rPr>
        <w:t xml:space="preserve">, </w:t>
      </w:r>
      <w:r w:rsidR="008B347C">
        <w:rPr>
          <w:rFonts w:ascii="Arial" w:hAnsi="Arial" w:cs="Arial"/>
          <w:sz w:val="20"/>
          <w:szCs w:val="20"/>
        </w:rPr>
        <w:t>eine flimm</w:t>
      </w:r>
      <w:r w:rsidR="00E0111B">
        <w:rPr>
          <w:rFonts w:ascii="Arial" w:hAnsi="Arial" w:cs="Arial"/>
          <w:sz w:val="20"/>
          <w:szCs w:val="20"/>
        </w:rPr>
        <w:t>erfreie</w:t>
      </w:r>
      <w:r w:rsidR="00AA2926">
        <w:rPr>
          <w:rFonts w:ascii="Arial" w:hAnsi="Arial" w:cs="Arial"/>
          <w:sz w:val="20"/>
          <w:szCs w:val="20"/>
        </w:rPr>
        <w:t xml:space="preserve"> („</w:t>
      </w:r>
      <w:proofErr w:type="spellStart"/>
      <w:r w:rsidR="00AA2926">
        <w:rPr>
          <w:rFonts w:ascii="Arial" w:hAnsi="Arial" w:cs="Arial"/>
          <w:sz w:val="20"/>
          <w:szCs w:val="20"/>
        </w:rPr>
        <w:t>flickerfree</w:t>
      </w:r>
      <w:proofErr w:type="spellEnd"/>
      <w:r w:rsidR="00AA2926">
        <w:rPr>
          <w:rFonts w:ascii="Arial" w:hAnsi="Arial" w:cs="Arial"/>
          <w:sz w:val="20"/>
          <w:szCs w:val="20"/>
        </w:rPr>
        <w:t>“)</w:t>
      </w:r>
      <w:r w:rsidR="00E0111B">
        <w:rPr>
          <w:rFonts w:ascii="Arial" w:hAnsi="Arial" w:cs="Arial"/>
          <w:sz w:val="20"/>
          <w:szCs w:val="20"/>
        </w:rPr>
        <w:t xml:space="preserve"> </w:t>
      </w:r>
      <w:proofErr w:type="spellStart"/>
      <w:r w:rsidR="008B347C">
        <w:rPr>
          <w:rFonts w:ascii="Arial" w:hAnsi="Arial" w:cs="Arial"/>
          <w:sz w:val="20"/>
          <w:szCs w:val="20"/>
        </w:rPr>
        <w:t>Dimmbarkeit</w:t>
      </w:r>
      <w:proofErr w:type="spellEnd"/>
      <w:r w:rsidR="008B347C">
        <w:rPr>
          <w:rFonts w:ascii="Arial" w:hAnsi="Arial" w:cs="Arial"/>
          <w:sz w:val="20"/>
          <w:szCs w:val="20"/>
        </w:rPr>
        <w:t xml:space="preserve"> der LED-Leuchten</w:t>
      </w:r>
      <w:r w:rsidR="002B7B57">
        <w:rPr>
          <w:rFonts w:ascii="Arial" w:hAnsi="Arial" w:cs="Arial"/>
          <w:sz w:val="20"/>
          <w:szCs w:val="20"/>
        </w:rPr>
        <w:t xml:space="preserve"> bis auf 0 Prozent</w:t>
      </w:r>
      <w:r w:rsidR="008B347C">
        <w:rPr>
          <w:rFonts w:ascii="Arial" w:hAnsi="Arial" w:cs="Arial"/>
          <w:sz w:val="20"/>
          <w:szCs w:val="20"/>
        </w:rPr>
        <w:t xml:space="preserve"> zu ermöglichen</w:t>
      </w:r>
      <w:r w:rsidR="001E21CF">
        <w:rPr>
          <w:rFonts w:ascii="Arial" w:hAnsi="Arial" w:cs="Arial"/>
          <w:sz w:val="20"/>
          <w:szCs w:val="20"/>
        </w:rPr>
        <w:t xml:space="preserve">, </w:t>
      </w:r>
      <w:r w:rsidR="002B7B57">
        <w:rPr>
          <w:rFonts w:ascii="Arial" w:hAnsi="Arial" w:cs="Arial"/>
          <w:sz w:val="20"/>
          <w:szCs w:val="20"/>
        </w:rPr>
        <w:t>um</w:t>
      </w:r>
      <w:r w:rsidR="001E21CF">
        <w:rPr>
          <w:rFonts w:ascii="Arial" w:hAnsi="Arial" w:cs="Arial"/>
          <w:sz w:val="20"/>
          <w:szCs w:val="20"/>
        </w:rPr>
        <w:t xml:space="preserve"> TV-Übertragungen aus dem </w:t>
      </w:r>
      <w:proofErr w:type="spellStart"/>
      <w:r w:rsidR="001E21CF">
        <w:rPr>
          <w:rFonts w:ascii="Arial" w:hAnsi="Arial" w:cs="Arial"/>
          <w:sz w:val="20"/>
          <w:szCs w:val="20"/>
        </w:rPr>
        <w:t>Montforthaus</w:t>
      </w:r>
      <w:proofErr w:type="spellEnd"/>
      <w:r w:rsidR="001E21CF">
        <w:rPr>
          <w:rFonts w:ascii="Arial" w:hAnsi="Arial" w:cs="Arial"/>
          <w:sz w:val="20"/>
          <w:szCs w:val="20"/>
        </w:rPr>
        <w:t xml:space="preserve"> in bester </w:t>
      </w:r>
      <w:r w:rsidR="0083791F">
        <w:rPr>
          <w:rFonts w:ascii="Arial" w:hAnsi="Arial" w:cs="Arial"/>
          <w:sz w:val="20"/>
          <w:szCs w:val="20"/>
        </w:rPr>
        <w:t>(HD-)</w:t>
      </w:r>
      <w:r w:rsidR="001E21CF">
        <w:rPr>
          <w:rFonts w:ascii="Arial" w:hAnsi="Arial" w:cs="Arial"/>
          <w:sz w:val="20"/>
          <w:szCs w:val="20"/>
        </w:rPr>
        <w:t xml:space="preserve">Qualität </w:t>
      </w:r>
      <w:r w:rsidR="002B7B57">
        <w:rPr>
          <w:rFonts w:ascii="Arial" w:hAnsi="Arial" w:cs="Arial"/>
          <w:sz w:val="20"/>
          <w:szCs w:val="20"/>
        </w:rPr>
        <w:t xml:space="preserve">zu </w:t>
      </w:r>
      <w:r w:rsidR="001E21CF">
        <w:rPr>
          <w:rFonts w:ascii="Arial" w:hAnsi="Arial" w:cs="Arial"/>
          <w:sz w:val="20"/>
          <w:szCs w:val="20"/>
        </w:rPr>
        <w:t>gewährleiste</w:t>
      </w:r>
      <w:r w:rsidR="002B7B57">
        <w:rPr>
          <w:rFonts w:ascii="Arial" w:hAnsi="Arial" w:cs="Arial"/>
          <w:sz w:val="20"/>
          <w:szCs w:val="20"/>
        </w:rPr>
        <w:t>n</w:t>
      </w:r>
      <w:r w:rsidR="008B347C">
        <w:rPr>
          <w:rFonts w:ascii="Arial" w:hAnsi="Arial" w:cs="Arial"/>
          <w:sz w:val="20"/>
          <w:szCs w:val="20"/>
        </w:rPr>
        <w:t xml:space="preserve">. </w:t>
      </w:r>
      <w:r w:rsidR="00E0111B">
        <w:rPr>
          <w:rFonts w:ascii="Arial" w:hAnsi="Arial" w:cs="Arial"/>
          <w:sz w:val="20"/>
          <w:szCs w:val="20"/>
        </w:rPr>
        <w:t xml:space="preserve">Ausgehend von </w:t>
      </w:r>
      <w:r w:rsidR="002D0ACA">
        <w:rPr>
          <w:rFonts w:ascii="Arial" w:hAnsi="Arial" w:cs="Arial"/>
          <w:sz w:val="20"/>
          <w:szCs w:val="20"/>
        </w:rPr>
        <w:t>einer von</w:t>
      </w:r>
      <w:r w:rsidR="00E0111B">
        <w:rPr>
          <w:rFonts w:ascii="Arial" w:hAnsi="Arial" w:cs="Arial"/>
          <w:sz w:val="20"/>
          <w:szCs w:val="20"/>
        </w:rPr>
        <w:t xml:space="preserve"> Zumtobel </w:t>
      </w:r>
      <w:r w:rsidR="00D02F82">
        <w:rPr>
          <w:rFonts w:ascii="Arial" w:hAnsi="Arial" w:cs="Arial"/>
          <w:sz w:val="20"/>
          <w:szCs w:val="20"/>
        </w:rPr>
        <w:t>entwickelten</w:t>
      </w:r>
      <w:r w:rsidR="00E0111B">
        <w:rPr>
          <w:rFonts w:ascii="Arial" w:hAnsi="Arial" w:cs="Arial"/>
          <w:sz w:val="20"/>
          <w:szCs w:val="20"/>
        </w:rPr>
        <w:t xml:space="preserve"> </w:t>
      </w:r>
      <w:r w:rsidR="00E0111B" w:rsidRPr="00094CAC">
        <w:rPr>
          <w:rFonts w:ascii="Arial" w:hAnsi="Arial" w:cs="Arial"/>
          <w:sz w:val="20"/>
          <w:szCs w:val="20"/>
        </w:rPr>
        <w:t>Technologie</w:t>
      </w:r>
      <w:r w:rsidR="001E21CF">
        <w:rPr>
          <w:rFonts w:ascii="Arial" w:hAnsi="Arial" w:cs="Arial"/>
          <w:sz w:val="20"/>
          <w:szCs w:val="20"/>
        </w:rPr>
        <w:t xml:space="preserve">, die ein beliebiges Mischverhältnis einer kalt- oder warmweißen Lichtquelle ermöglicht, </w:t>
      </w:r>
      <w:r w:rsidR="00D02F82">
        <w:rPr>
          <w:rFonts w:ascii="Arial" w:hAnsi="Arial" w:cs="Arial"/>
          <w:sz w:val="20"/>
          <w:szCs w:val="20"/>
        </w:rPr>
        <w:t>konzipierte</w:t>
      </w:r>
      <w:r w:rsidR="002B7B57">
        <w:rPr>
          <w:rFonts w:ascii="Arial" w:hAnsi="Arial" w:cs="Arial"/>
          <w:sz w:val="20"/>
          <w:szCs w:val="20"/>
        </w:rPr>
        <w:t xml:space="preserve"> LDE </w:t>
      </w:r>
      <w:r w:rsidR="00AA2926">
        <w:rPr>
          <w:rFonts w:ascii="Arial" w:hAnsi="Arial" w:cs="Arial"/>
          <w:sz w:val="20"/>
          <w:szCs w:val="20"/>
        </w:rPr>
        <w:t xml:space="preserve">in Zusammenarbeit </w:t>
      </w:r>
      <w:r w:rsidR="00166A68">
        <w:rPr>
          <w:rFonts w:ascii="Arial" w:hAnsi="Arial" w:cs="Arial"/>
          <w:sz w:val="20"/>
          <w:szCs w:val="20"/>
        </w:rPr>
        <w:t xml:space="preserve">mit </w:t>
      </w:r>
      <w:r w:rsidR="00AA2926">
        <w:rPr>
          <w:rFonts w:ascii="Arial" w:hAnsi="Arial" w:cs="Arial"/>
          <w:sz w:val="20"/>
          <w:szCs w:val="20"/>
        </w:rPr>
        <w:t>seine</w:t>
      </w:r>
      <w:r w:rsidR="00166A68">
        <w:rPr>
          <w:rFonts w:ascii="Arial" w:hAnsi="Arial" w:cs="Arial"/>
          <w:sz w:val="20"/>
          <w:szCs w:val="20"/>
        </w:rPr>
        <w:t>n</w:t>
      </w:r>
      <w:r w:rsidR="00AA2926">
        <w:rPr>
          <w:rFonts w:ascii="Arial" w:hAnsi="Arial" w:cs="Arial"/>
          <w:sz w:val="20"/>
          <w:szCs w:val="20"/>
        </w:rPr>
        <w:t xml:space="preserve"> </w:t>
      </w:r>
      <w:r w:rsidR="00AA2926" w:rsidRPr="00166A68">
        <w:rPr>
          <w:rFonts w:ascii="Arial" w:hAnsi="Arial" w:cs="Arial"/>
          <w:sz w:val="20"/>
          <w:szCs w:val="20"/>
        </w:rPr>
        <w:t>Büros in Stuttgart und Liechtenstein</w:t>
      </w:r>
      <w:r w:rsidR="002B7B57">
        <w:rPr>
          <w:rFonts w:ascii="Arial" w:hAnsi="Arial" w:cs="Arial"/>
          <w:sz w:val="20"/>
          <w:szCs w:val="20"/>
        </w:rPr>
        <w:t xml:space="preserve"> </w:t>
      </w:r>
      <w:r w:rsidR="00166A68">
        <w:rPr>
          <w:rFonts w:ascii="Arial" w:hAnsi="Arial" w:cs="Arial"/>
          <w:sz w:val="20"/>
          <w:szCs w:val="20"/>
        </w:rPr>
        <w:t>und</w:t>
      </w:r>
      <w:r w:rsidR="002B7B57">
        <w:rPr>
          <w:rFonts w:ascii="Arial" w:hAnsi="Arial" w:cs="Arial"/>
          <w:sz w:val="20"/>
          <w:szCs w:val="20"/>
        </w:rPr>
        <w:t xml:space="preserve"> Zumtobel</w:t>
      </w:r>
      <w:r w:rsidR="00E0111B">
        <w:rPr>
          <w:rFonts w:ascii="Arial" w:hAnsi="Arial" w:cs="Arial"/>
          <w:sz w:val="20"/>
          <w:szCs w:val="20"/>
        </w:rPr>
        <w:t xml:space="preserve"> e</w:t>
      </w:r>
      <w:r w:rsidR="008B347C">
        <w:rPr>
          <w:rFonts w:ascii="Arial" w:hAnsi="Arial" w:cs="Arial"/>
          <w:sz w:val="20"/>
          <w:szCs w:val="20"/>
        </w:rPr>
        <w:t xml:space="preserve">ine </w:t>
      </w:r>
      <w:r w:rsidR="0083791F">
        <w:rPr>
          <w:rFonts w:ascii="Arial" w:hAnsi="Arial" w:cs="Arial"/>
          <w:sz w:val="20"/>
          <w:szCs w:val="20"/>
        </w:rPr>
        <w:t>Sonderlösung</w:t>
      </w:r>
      <w:r w:rsidR="008B347C">
        <w:rPr>
          <w:rFonts w:ascii="Arial" w:hAnsi="Arial" w:cs="Arial"/>
          <w:sz w:val="20"/>
          <w:szCs w:val="20"/>
        </w:rPr>
        <w:t xml:space="preserve"> </w:t>
      </w:r>
      <w:r w:rsidR="001E21CF">
        <w:rPr>
          <w:rFonts w:ascii="Arial" w:hAnsi="Arial" w:cs="Arial"/>
          <w:sz w:val="20"/>
          <w:szCs w:val="20"/>
        </w:rPr>
        <w:t>für die verschiedenartigen Anforderungen dieses Projektes</w:t>
      </w:r>
      <w:r w:rsidR="00E0111B">
        <w:rPr>
          <w:rFonts w:ascii="Arial" w:hAnsi="Arial" w:cs="Arial"/>
          <w:sz w:val="20"/>
          <w:szCs w:val="20"/>
        </w:rPr>
        <w:t xml:space="preserve">. </w:t>
      </w:r>
      <w:r w:rsidR="007704E6">
        <w:rPr>
          <w:rFonts w:ascii="Arial" w:hAnsi="Arial" w:cs="Arial"/>
          <w:sz w:val="20"/>
          <w:szCs w:val="20"/>
        </w:rPr>
        <w:t xml:space="preserve">Basis für die Neuentwicklung bildete die </w:t>
      </w:r>
      <w:r w:rsidR="00683A45">
        <w:rPr>
          <w:rFonts w:ascii="Arial" w:hAnsi="Arial" w:cs="Arial"/>
          <w:sz w:val="20"/>
          <w:szCs w:val="20"/>
        </w:rPr>
        <w:t xml:space="preserve">modulare </w:t>
      </w:r>
      <w:r w:rsidR="007704E6">
        <w:rPr>
          <w:rFonts w:ascii="Arial" w:hAnsi="Arial" w:cs="Arial"/>
          <w:sz w:val="20"/>
          <w:szCs w:val="20"/>
        </w:rPr>
        <w:t>LED-</w:t>
      </w:r>
      <w:proofErr w:type="spellStart"/>
      <w:r w:rsidR="007704E6">
        <w:rPr>
          <w:rFonts w:ascii="Arial" w:hAnsi="Arial" w:cs="Arial"/>
          <w:sz w:val="20"/>
          <w:szCs w:val="20"/>
        </w:rPr>
        <w:t>Downlightserie</w:t>
      </w:r>
      <w:proofErr w:type="spellEnd"/>
      <w:r w:rsidR="007704E6" w:rsidRPr="00434190">
        <w:rPr>
          <w:rFonts w:ascii="Arial" w:hAnsi="Arial" w:cs="Arial"/>
          <w:sz w:val="20"/>
          <w:szCs w:val="20"/>
        </w:rPr>
        <w:t xml:space="preserve"> </w:t>
      </w:r>
      <w:hyperlink r:id="rId14" w:history="1">
        <w:r w:rsidR="007704E6" w:rsidRPr="00434190">
          <w:rPr>
            <w:rStyle w:val="Hyperlink"/>
            <w:rFonts w:ascii="Arial" w:hAnsi="Arial" w:cs="Arial"/>
            <w:color w:val="auto"/>
            <w:sz w:val="20"/>
            <w:szCs w:val="20"/>
          </w:rPr>
          <w:t xml:space="preserve">PANOS </w:t>
        </w:r>
        <w:proofErr w:type="spellStart"/>
        <w:r w:rsidR="007704E6" w:rsidRPr="00434190">
          <w:rPr>
            <w:rStyle w:val="Hyperlink"/>
            <w:rFonts w:ascii="Arial" w:hAnsi="Arial" w:cs="Arial"/>
            <w:color w:val="auto"/>
            <w:sz w:val="20"/>
            <w:szCs w:val="20"/>
          </w:rPr>
          <w:t>infinity</w:t>
        </w:r>
        <w:proofErr w:type="spellEnd"/>
      </w:hyperlink>
      <w:r w:rsidR="007704E6" w:rsidRPr="007704E6">
        <w:rPr>
          <w:rFonts w:ascii="Arial" w:hAnsi="Arial" w:cs="Arial"/>
          <w:sz w:val="20"/>
          <w:szCs w:val="20"/>
        </w:rPr>
        <w:t>, die mit ihren</w:t>
      </w:r>
      <w:r w:rsidR="00E0111B">
        <w:rPr>
          <w:rFonts w:ascii="Arial" w:hAnsi="Arial" w:cs="Arial"/>
          <w:sz w:val="20"/>
          <w:szCs w:val="20"/>
        </w:rPr>
        <w:t xml:space="preserve"> bereits bestehenden Bauvarianten</w:t>
      </w:r>
      <w:r w:rsidR="00683A45">
        <w:rPr>
          <w:rFonts w:ascii="Arial" w:hAnsi="Arial" w:cs="Arial"/>
          <w:sz w:val="20"/>
          <w:szCs w:val="20"/>
        </w:rPr>
        <w:t xml:space="preserve"> und Komponenten</w:t>
      </w:r>
      <w:r w:rsidR="00B9692E">
        <w:rPr>
          <w:rFonts w:ascii="Arial" w:hAnsi="Arial" w:cs="Arial"/>
          <w:sz w:val="20"/>
          <w:szCs w:val="20"/>
        </w:rPr>
        <w:t xml:space="preserve"> </w:t>
      </w:r>
      <w:r w:rsidR="007704E6">
        <w:rPr>
          <w:rFonts w:ascii="Arial" w:hAnsi="Arial" w:cs="Arial"/>
          <w:sz w:val="20"/>
          <w:szCs w:val="20"/>
        </w:rPr>
        <w:t>in den unterschiedlichen Bereichen des Gebäudes eingesetzt werden konnte</w:t>
      </w:r>
      <w:r w:rsidR="00E0111B">
        <w:rPr>
          <w:rFonts w:ascii="Arial" w:hAnsi="Arial" w:cs="Arial"/>
          <w:sz w:val="20"/>
          <w:szCs w:val="20"/>
        </w:rPr>
        <w:t xml:space="preserve">. </w:t>
      </w:r>
      <w:r w:rsidR="00835C29">
        <w:rPr>
          <w:rFonts w:ascii="Arial" w:hAnsi="Arial" w:cs="Arial"/>
          <w:sz w:val="20"/>
          <w:szCs w:val="20"/>
        </w:rPr>
        <w:t xml:space="preserve">Die </w:t>
      </w:r>
      <w:r w:rsidR="00802F1C">
        <w:rPr>
          <w:rFonts w:ascii="Arial" w:hAnsi="Arial" w:cs="Arial"/>
          <w:sz w:val="20"/>
          <w:szCs w:val="20"/>
        </w:rPr>
        <w:t xml:space="preserve">von </w:t>
      </w:r>
      <w:proofErr w:type="spellStart"/>
      <w:r w:rsidR="00802F1C">
        <w:rPr>
          <w:rFonts w:ascii="Arial" w:hAnsi="Arial" w:cs="Arial"/>
          <w:sz w:val="20"/>
          <w:szCs w:val="20"/>
        </w:rPr>
        <w:t>Sottsass</w:t>
      </w:r>
      <w:proofErr w:type="spellEnd"/>
      <w:r w:rsidR="0066583B">
        <w:rPr>
          <w:rFonts w:ascii="Arial" w:hAnsi="Arial" w:cs="Arial"/>
          <w:sz w:val="20"/>
          <w:szCs w:val="20"/>
        </w:rPr>
        <w:t xml:space="preserve"> </w:t>
      </w:r>
      <w:proofErr w:type="spellStart"/>
      <w:r w:rsidR="0066583B">
        <w:rPr>
          <w:rFonts w:ascii="Arial" w:hAnsi="Arial" w:cs="Arial"/>
          <w:sz w:val="20"/>
          <w:szCs w:val="20"/>
        </w:rPr>
        <w:t>Associati</w:t>
      </w:r>
      <w:proofErr w:type="spellEnd"/>
      <w:r w:rsidR="00802F1C">
        <w:rPr>
          <w:rFonts w:ascii="Arial" w:hAnsi="Arial" w:cs="Arial"/>
          <w:sz w:val="20"/>
          <w:szCs w:val="20"/>
        </w:rPr>
        <w:t xml:space="preserve"> gestaltete </w:t>
      </w:r>
      <w:proofErr w:type="spellStart"/>
      <w:r w:rsidR="00835C29">
        <w:rPr>
          <w:rFonts w:ascii="Arial" w:hAnsi="Arial" w:cs="Arial"/>
          <w:sz w:val="20"/>
          <w:szCs w:val="20"/>
        </w:rPr>
        <w:t>Leuchtenlinie</w:t>
      </w:r>
      <w:proofErr w:type="spellEnd"/>
      <w:r w:rsidR="00835C29">
        <w:rPr>
          <w:rFonts w:ascii="Arial" w:hAnsi="Arial" w:cs="Arial"/>
          <w:sz w:val="20"/>
          <w:szCs w:val="20"/>
        </w:rPr>
        <w:t xml:space="preserve"> zeichnet sich durch ein anspruchsvolles, durchgängiges Design aus, das Zumtobel mit praktischer Funktionalität vereint hat. So sorgen d</w:t>
      </w:r>
      <w:r w:rsidR="00683A45">
        <w:rPr>
          <w:rFonts w:ascii="Arial" w:hAnsi="Arial" w:cs="Arial"/>
          <w:sz w:val="20"/>
          <w:szCs w:val="20"/>
        </w:rPr>
        <w:t xml:space="preserve">ie hohe Energieeffizienz und die besonders langen Wartungsintervalle der PANOS mit LED-Technologie für Kostenvorteile und schonen die Umwelt. </w:t>
      </w:r>
    </w:p>
    <w:p w:rsidR="00683A45" w:rsidRDefault="00802F1C" w:rsidP="000E2638">
      <w:pPr>
        <w:spacing w:line="360" w:lineRule="auto"/>
        <w:jc w:val="both"/>
        <w:rPr>
          <w:rFonts w:ascii="Arial" w:hAnsi="Arial" w:cs="Arial"/>
          <w:sz w:val="20"/>
          <w:szCs w:val="20"/>
        </w:rPr>
      </w:pPr>
      <w:r>
        <w:rPr>
          <w:rFonts w:ascii="Arial" w:hAnsi="Arial" w:cs="Arial"/>
          <w:sz w:val="20"/>
          <w:szCs w:val="20"/>
        </w:rPr>
        <w:t xml:space="preserve">Die Sonderlösung MFH-PANOS stellt </w:t>
      </w:r>
      <w:r w:rsidR="00C044C7">
        <w:rPr>
          <w:rFonts w:ascii="Arial" w:hAnsi="Arial" w:cs="Arial"/>
          <w:sz w:val="20"/>
          <w:szCs w:val="20"/>
        </w:rPr>
        <w:t xml:space="preserve">dank der stufenlosen </w:t>
      </w:r>
      <w:proofErr w:type="spellStart"/>
      <w:r w:rsidR="00C044C7">
        <w:rPr>
          <w:rFonts w:ascii="Arial" w:hAnsi="Arial" w:cs="Arial"/>
          <w:sz w:val="20"/>
          <w:szCs w:val="20"/>
        </w:rPr>
        <w:t>Dimmbarkeit</w:t>
      </w:r>
      <w:proofErr w:type="spellEnd"/>
      <w:r w:rsidR="00C044C7">
        <w:rPr>
          <w:rFonts w:ascii="Arial" w:hAnsi="Arial" w:cs="Arial"/>
          <w:sz w:val="20"/>
          <w:szCs w:val="20"/>
        </w:rPr>
        <w:t xml:space="preserve"> von 100 auf 0 Prozent </w:t>
      </w:r>
      <w:r w:rsidR="00AA2926">
        <w:rPr>
          <w:rFonts w:ascii="Arial" w:hAnsi="Arial" w:cs="Arial"/>
          <w:sz w:val="20"/>
          <w:szCs w:val="20"/>
        </w:rPr>
        <w:t xml:space="preserve">und </w:t>
      </w:r>
      <w:r>
        <w:rPr>
          <w:rFonts w:ascii="Arial" w:hAnsi="Arial" w:cs="Arial"/>
          <w:sz w:val="20"/>
          <w:szCs w:val="20"/>
        </w:rPr>
        <w:t xml:space="preserve">eine Neuheit im Bereich der Architekturleuchten dar und ist weltweit einzigartig. </w:t>
      </w:r>
      <w:r w:rsidR="00F743D4">
        <w:rPr>
          <w:rFonts w:ascii="Arial" w:hAnsi="Arial" w:cs="Arial"/>
          <w:sz w:val="20"/>
          <w:szCs w:val="20"/>
        </w:rPr>
        <w:t xml:space="preserve">Im Vergleich zu bisherigen Standardprodukten bewerkstelligt </w:t>
      </w:r>
      <w:r w:rsidR="00F36653">
        <w:rPr>
          <w:rFonts w:ascii="Arial" w:hAnsi="Arial" w:cs="Arial"/>
          <w:sz w:val="20"/>
          <w:szCs w:val="20"/>
        </w:rPr>
        <w:t xml:space="preserve">MFH-PANOS </w:t>
      </w:r>
      <w:r w:rsidR="00F743D4">
        <w:rPr>
          <w:rFonts w:ascii="Arial" w:hAnsi="Arial" w:cs="Arial"/>
          <w:sz w:val="20"/>
          <w:szCs w:val="20"/>
        </w:rPr>
        <w:t xml:space="preserve">dank einer speziell von Zumtobel entwickelten Technologie </w:t>
      </w:r>
      <w:r w:rsidR="00434190">
        <w:rPr>
          <w:rFonts w:ascii="Arial" w:hAnsi="Arial" w:cs="Arial"/>
          <w:sz w:val="20"/>
          <w:szCs w:val="20"/>
        </w:rPr>
        <w:t xml:space="preserve">erstmalig </w:t>
      </w:r>
      <w:r w:rsidR="00F743D4">
        <w:rPr>
          <w:rFonts w:ascii="Arial" w:hAnsi="Arial" w:cs="Arial"/>
          <w:sz w:val="20"/>
          <w:szCs w:val="20"/>
        </w:rPr>
        <w:t xml:space="preserve">die letzte Hürde von 10 bis 0 Prozent </w:t>
      </w:r>
      <w:r w:rsidR="00C044C7">
        <w:rPr>
          <w:rFonts w:ascii="Arial" w:hAnsi="Arial" w:cs="Arial"/>
          <w:sz w:val="20"/>
          <w:szCs w:val="20"/>
        </w:rPr>
        <w:t>mit einem sanften Übergang</w:t>
      </w:r>
      <w:r w:rsidR="00F743D4">
        <w:rPr>
          <w:rFonts w:ascii="Arial" w:hAnsi="Arial" w:cs="Arial"/>
          <w:sz w:val="20"/>
          <w:szCs w:val="20"/>
        </w:rPr>
        <w:t xml:space="preserve"> und damit flimmerfrei. </w:t>
      </w:r>
      <w:r w:rsidR="00750C7E" w:rsidRPr="00166A68">
        <w:rPr>
          <w:rFonts w:ascii="Arial" w:hAnsi="Arial" w:cs="Arial"/>
          <w:sz w:val="20"/>
          <w:szCs w:val="20"/>
        </w:rPr>
        <w:t>Umfangreiche Versuchsaufnahmen in den Studios des ORF bestätigen die hohe Qualität dieser Neuentwicklung</w:t>
      </w:r>
      <w:r w:rsidR="00AA2926" w:rsidRPr="00166A68">
        <w:rPr>
          <w:rFonts w:ascii="Arial" w:hAnsi="Arial" w:cs="Arial"/>
          <w:sz w:val="20"/>
          <w:szCs w:val="20"/>
        </w:rPr>
        <w:t xml:space="preserve"> und</w:t>
      </w:r>
      <w:r w:rsidR="00AA2926" w:rsidRPr="00AA2926">
        <w:rPr>
          <w:rFonts w:ascii="Arial" w:hAnsi="Arial" w:cs="Arial"/>
          <w:color w:val="0000FF"/>
          <w:sz w:val="20"/>
          <w:szCs w:val="20"/>
        </w:rPr>
        <w:t xml:space="preserve"> </w:t>
      </w:r>
      <w:r w:rsidR="00166A68" w:rsidRPr="006B3A4F">
        <w:rPr>
          <w:rFonts w:ascii="Arial" w:hAnsi="Arial" w:cs="Arial"/>
          <w:sz w:val="20"/>
          <w:szCs w:val="20"/>
        </w:rPr>
        <w:t xml:space="preserve">zeigen, dass </w:t>
      </w:r>
      <w:r w:rsidR="00AA2926" w:rsidRPr="006B3A4F">
        <w:rPr>
          <w:rFonts w:ascii="Arial" w:hAnsi="Arial" w:cs="Arial"/>
          <w:sz w:val="20"/>
          <w:szCs w:val="20"/>
        </w:rPr>
        <w:t>Bildausfälle bei HDTV Aufnahmen in gedimmtem Zustand</w:t>
      </w:r>
      <w:r w:rsidR="00166A68" w:rsidRPr="006B3A4F">
        <w:rPr>
          <w:rFonts w:ascii="Arial" w:hAnsi="Arial" w:cs="Arial"/>
          <w:sz w:val="20"/>
          <w:szCs w:val="20"/>
        </w:rPr>
        <w:t xml:space="preserve"> vermieden werden</w:t>
      </w:r>
      <w:r w:rsidR="00750C7E">
        <w:rPr>
          <w:rFonts w:ascii="Arial" w:hAnsi="Arial" w:cs="Arial"/>
          <w:sz w:val="20"/>
          <w:szCs w:val="20"/>
        </w:rPr>
        <w:t xml:space="preserve">. </w:t>
      </w:r>
      <w:r w:rsidR="00C044C7">
        <w:rPr>
          <w:rFonts w:ascii="Arial" w:hAnsi="Arial" w:cs="Arial"/>
          <w:sz w:val="20"/>
          <w:szCs w:val="20"/>
        </w:rPr>
        <w:t xml:space="preserve">Um die Lichtstimmung dem Anlass entsprechend anpassen zu können, </w:t>
      </w:r>
      <w:r w:rsidR="00C044C7" w:rsidRPr="00B957C9">
        <w:rPr>
          <w:rFonts w:ascii="Arial" w:hAnsi="Arial" w:cs="Arial"/>
          <w:sz w:val="20"/>
          <w:szCs w:val="20"/>
        </w:rPr>
        <w:t xml:space="preserve">ermöglicht MFH-PANOS </w:t>
      </w:r>
      <w:r w:rsidR="00154F0F" w:rsidRPr="00B957C9">
        <w:rPr>
          <w:rFonts w:ascii="Arial" w:hAnsi="Arial" w:cs="Arial"/>
          <w:sz w:val="20"/>
          <w:szCs w:val="20"/>
        </w:rPr>
        <w:t xml:space="preserve">eine variable </w:t>
      </w:r>
      <w:r w:rsidR="00803B99" w:rsidRPr="00B957C9">
        <w:rPr>
          <w:rFonts w:ascii="Arial" w:hAnsi="Arial" w:cs="Arial"/>
          <w:sz w:val="20"/>
          <w:szCs w:val="20"/>
        </w:rPr>
        <w:t xml:space="preserve">Einstellung der Farbtemperatur </w:t>
      </w:r>
      <w:r w:rsidR="00154F0F" w:rsidRPr="00B957C9">
        <w:rPr>
          <w:rFonts w:ascii="Arial" w:hAnsi="Arial" w:cs="Arial"/>
          <w:sz w:val="20"/>
          <w:szCs w:val="20"/>
        </w:rPr>
        <w:t xml:space="preserve">von warm- bis </w:t>
      </w:r>
      <w:proofErr w:type="spellStart"/>
      <w:r w:rsidR="00154F0F" w:rsidRPr="00B957C9">
        <w:rPr>
          <w:rFonts w:ascii="Arial" w:hAnsi="Arial" w:cs="Arial"/>
          <w:sz w:val="20"/>
          <w:szCs w:val="20"/>
        </w:rPr>
        <w:t>kaltwei</w:t>
      </w:r>
      <w:r w:rsidR="00B957C9">
        <w:rPr>
          <w:rFonts w:ascii="Arial" w:hAnsi="Arial" w:cs="Arial"/>
          <w:sz w:val="20"/>
          <w:szCs w:val="20"/>
        </w:rPr>
        <w:t>ß</w:t>
      </w:r>
      <w:proofErr w:type="spellEnd"/>
      <w:r w:rsidR="00803B99" w:rsidRPr="00B957C9">
        <w:rPr>
          <w:rFonts w:ascii="Arial" w:hAnsi="Arial" w:cs="Arial"/>
          <w:sz w:val="20"/>
          <w:szCs w:val="20"/>
        </w:rPr>
        <w:t>.</w:t>
      </w:r>
      <w:r w:rsidR="00803B99" w:rsidRPr="00B957C9">
        <w:rPr>
          <w:rFonts w:ascii="Arial" w:hAnsi="Arial" w:cs="Arial"/>
          <w:color w:val="FF0000"/>
          <w:sz w:val="20"/>
          <w:szCs w:val="20"/>
        </w:rPr>
        <w:t xml:space="preserve"> </w:t>
      </w:r>
      <w:r w:rsidR="00803B99" w:rsidRPr="00B957C9">
        <w:rPr>
          <w:rFonts w:ascii="Arial" w:hAnsi="Arial" w:cs="Arial"/>
          <w:sz w:val="20"/>
          <w:szCs w:val="20"/>
        </w:rPr>
        <w:t xml:space="preserve">Dabei kann das Verhältnis von kalt- und warmweißen Licht je nach Anforderung </w:t>
      </w:r>
      <w:r w:rsidR="00AA2926" w:rsidRPr="006B3A4F">
        <w:rPr>
          <w:rFonts w:ascii="Arial" w:hAnsi="Arial" w:cs="Arial"/>
          <w:sz w:val="20"/>
          <w:szCs w:val="20"/>
        </w:rPr>
        <w:t>über getrennte DMX oder DALI Kanäle</w:t>
      </w:r>
      <w:r w:rsidR="00AA2926">
        <w:rPr>
          <w:rFonts w:ascii="Arial" w:hAnsi="Arial" w:cs="Arial"/>
          <w:sz w:val="20"/>
          <w:szCs w:val="20"/>
        </w:rPr>
        <w:t xml:space="preserve"> </w:t>
      </w:r>
      <w:r w:rsidR="00803B99" w:rsidRPr="00B957C9">
        <w:rPr>
          <w:rFonts w:ascii="Arial" w:hAnsi="Arial" w:cs="Arial"/>
          <w:sz w:val="20"/>
          <w:szCs w:val="20"/>
        </w:rPr>
        <w:t>individu</w:t>
      </w:r>
      <w:r w:rsidR="00803B99">
        <w:rPr>
          <w:rFonts w:ascii="Arial" w:hAnsi="Arial" w:cs="Arial"/>
          <w:sz w:val="20"/>
          <w:szCs w:val="20"/>
        </w:rPr>
        <w:t xml:space="preserve">ell gesteuert werden. Je nach benötigter Reaktionsgeschwindigkeit sind die </w:t>
      </w:r>
      <w:r w:rsidR="00AE378B">
        <w:rPr>
          <w:rFonts w:ascii="Arial" w:hAnsi="Arial" w:cs="Arial"/>
          <w:sz w:val="20"/>
          <w:szCs w:val="20"/>
        </w:rPr>
        <w:t xml:space="preserve">in 28, 30 oder 40 Watt verbauten </w:t>
      </w:r>
      <w:proofErr w:type="spellStart"/>
      <w:r w:rsidR="007B71C3">
        <w:rPr>
          <w:rFonts w:ascii="Arial" w:hAnsi="Arial" w:cs="Arial"/>
          <w:sz w:val="20"/>
          <w:szCs w:val="20"/>
        </w:rPr>
        <w:t>Downlights</w:t>
      </w:r>
      <w:proofErr w:type="spellEnd"/>
      <w:r w:rsidR="00803B99">
        <w:rPr>
          <w:rFonts w:ascii="Arial" w:hAnsi="Arial" w:cs="Arial"/>
          <w:sz w:val="20"/>
          <w:szCs w:val="20"/>
        </w:rPr>
        <w:t xml:space="preserve"> mit einer DALI- bzw. DMX-Steuerung versehen, die eine </w:t>
      </w:r>
      <w:r w:rsidR="003E0AB3">
        <w:rPr>
          <w:rFonts w:ascii="Arial" w:hAnsi="Arial" w:cs="Arial"/>
          <w:sz w:val="20"/>
          <w:szCs w:val="20"/>
        </w:rPr>
        <w:t>gezielte</w:t>
      </w:r>
      <w:r w:rsidR="00803B99">
        <w:rPr>
          <w:rFonts w:ascii="Arial" w:hAnsi="Arial" w:cs="Arial"/>
          <w:sz w:val="20"/>
          <w:szCs w:val="20"/>
        </w:rPr>
        <w:t xml:space="preserve"> </w:t>
      </w:r>
      <w:r w:rsidR="003E0AB3">
        <w:rPr>
          <w:rFonts w:ascii="Arial" w:hAnsi="Arial" w:cs="Arial"/>
          <w:sz w:val="20"/>
          <w:szCs w:val="20"/>
        </w:rPr>
        <w:t>Ansprache</w:t>
      </w:r>
      <w:r w:rsidR="00803B99">
        <w:rPr>
          <w:rFonts w:ascii="Arial" w:hAnsi="Arial" w:cs="Arial"/>
          <w:sz w:val="20"/>
          <w:szCs w:val="20"/>
        </w:rPr>
        <w:t xml:space="preserve"> jeder einzelnen Leuchte ermöglichen</w:t>
      </w:r>
      <w:r w:rsidR="00583E1D">
        <w:rPr>
          <w:rFonts w:ascii="Arial" w:hAnsi="Arial" w:cs="Arial"/>
          <w:sz w:val="20"/>
          <w:szCs w:val="20"/>
        </w:rPr>
        <w:t xml:space="preserve">. </w:t>
      </w:r>
      <w:r w:rsidR="003E0AB3">
        <w:rPr>
          <w:rFonts w:ascii="Arial" w:hAnsi="Arial" w:cs="Arial"/>
          <w:sz w:val="20"/>
          <w:szCs w:val="20"/>
        </w:rPr>
        <w:t xml:space="preserve">Für eine hohe Energieeffizienz sorgt das optimierte Thermomanagement der MFH-PANOS: Eine spezielle Kühlung gewährleistet maximale Lichtausbeute und senkt </w:t>
      </w:r>
      <w:r w:rsidR="003E0AB3" w:rsidRPr="00D14B29">
        <w:rPr>
          <w:rFonts w:ascii="Arial" w:hAnsi="Arial" w:cs="Arial"/>
          <w:sz w:val="20"/>
          <w:szCs w:val="20"/>
        </w:rPr>
        <w:t>damit den Energieverbrauch</w:t>
      </w:r>
      <w:r w:rsidR="003E0AB3">
        <w:rPr>
          <w:rFonts w:ascii="Arial" w:hAnsi="Arial" w:cs="Arial"/>
          <w:sz w:val="20"/>
          <w:szCs w:val="20"/>
        </w:rPr>
        <w:t xml:space="preserve">. </w:t>
      </w:r>
      <w:r w:rsidR="00716952">
        <w:rPr>
          <w:rFonts w:ascii="Arial" w:hAnsi="Arial" w:cs="Arial"/>
          <w:sz w:val="20"/>
          <w:szCs w:val="20"/>
        </w:rPr>
        <w:t>Für</w:t>
      </w:r>
      <w:r w:rsidR="007B71C3">
        <w:rPr>
          <w:rFonts w:ascii="Arial" w:hAnsi="Arial" w:cs="Arial"/>
          <w:sz w:val="20"/>
          <w:szCs w:val="20"/>
        </w:rPr>
        <w:t xml:space="preserve"> eine perfekte Integration in die Architektur des </w:t>
      </w:r>
      <w:proofErr w:type="spellStart"/>
      <w:r w:rsidR="007B71C3">
        <w:rPr>
          <w:rFonts w:ascii="Arial" w:hAnsi="Arial" w:cs="Arial"/>
          <w:sz w:val="20"/>
          <w:szCs w:val="20"/>
        </w:rPr>
        <w:t>Montforthauses</w:t>
      </w:r>
      <w:proofErr w:type="spellEnd"/>
      <w:r w:rsidR="007B71C3">
        <w:rPr>
          <w:rFonts w:ascii="Arial" w:hAnsi="Arial" w:cs="Arial"/>
          <w:sz w:val="20"/>
          <w:szCs w:val="20"/>
        </w:rPr>
        <w:t xml:space="preserve"> sorgen i</w:t>
      </w:r>
      <w:r w:rsidR="003E0AB3">
        <w:rPr>
          <w:rFonts w:ascii="Arial" w:hAnsi="Arial" w:cs="Arial"/>
          <w:sz w:val="20"/>
          <w:szCs w:val="20"/>
        </w:rPr>
        <w:t>ndividuell gefertigte Ringabdeckungen in vordefinierten RAL-Tönen.</w:t>
      </w:r>
    </w:p>
    <w:p w:rsidR="00ED4DDA" w:rsidRDefault="00ED4DDA" w:rsidP="000E2638">
      <w:pPr>
        <w:spacing w:line="360" w:lineRule="auto"/>
        <w:jc w:val="both"/>
        <w:rPr>
          <w:rFonts w:ascii="Arial" w:hAnsi="Arial" w:cs="Arial"/>
          <w:sz w:val="20"/>
          <w:szCs w:val="20"/>
        </w:rPr>
      </w:pPr>
      <w:r>
        <w:rPr>
          <w:rFonts w:ascii="Arial" w:hAnsi="Arial" w:cs="Arial"/>
          <w:sz w:val="20"/>
          <w:szCs w:val="20"/>
        </w:rPr>
        <w:t>„</w:t>
      </w:r>
      <w:r w:rsidRPr="00C707EA">
        <w:rPr>
          <w:rFonts w:ascii="Arial" w:hAnsi="Arial" w:cs="Arial"/>
          <w:sz w:val="20"/>
          <w:szCs w:val="20"/>
        </w:rPr>
        <w:t xml:space="preserve">Wir </w:t>
      </w:r>
      <w:r>
        <w:rPr>
          <w:rFonts w:ascii="Arial" w:hAnsi="Arial" w:cs="Arial"/>
          <w:sz w:val="20"/>
          <w:szCs w:val="20"/>
        </w:rPr>
        <w:t xml:space="preserve">haben mit der Sonderlösung für das </w:t>
      </w:r>
      <w:proofErr w:type="spellStart"/>
      <w:r>
        <w:rPr>
          <w:rFonts w:ascii="Arial" w:hAnsi="Arial" w:cs="Arial"/>
          <w:sz w:val="20"/>
          <w:szCs w:val="20"/>
        </w:rPr>
        <w:t>Montforthaus</w:t>
      </w:r>
      <w:proofErr w:type="spellEnd"/>
      <w:r>
        <w:rPr>
          <w:rFonts w:ascii="Arial" w:hAnsi="Arial" w:cs="Arial"/>
          <w:sz w:val="20"/>
          <w:szCs w:val="20"/>
        </w:rPr>
        <w:t xml:space="preserve"> eine Leuchte entwickelt, die auf dem Markt einzigartig ist. Die MFH-PANOS wurde entsprechend den Wünschen und Anforderungen unseres Kunden konzipiert, ihr Potenzial für einen weltweiten Erfolg ist aber bereits jetzt erkennbar“, so der Projektverantwortliche bei Zumtobel, Philippe Rettenbacher.</w:t>
      </w:r>
    </w:p>
    <w:p w:rsidR="00D14B29" w:rsidRDefault="00D14B29" w:rsidP="000E2638">
      <w:pPr>
        <w:spacing w:line="360" w:lineRule="auto"/>
        <w:jc w:val="both"/>
        <w:rPr>
          <w:rFonts w:ascii="Arial" w:hAnsi="Arial" w:cs="Arial"/>
          <w:sz w:val="20"/>
          <w:szCs w:val="20"/>
        </w:rPr>
      </w:pPr>
      <w:r>
        <w:rPr>
          <w:rFonts w:ascii="Arial" w:hAnsi="Arial" w:cs="Arial"/>
          <w:sz w:val="20"/>
          <w:szCs w:val="20"/>
        </w:rPr>
        <w:lastRenderedPageBreak/>
        <w:t xml:space="preserve">Insgesamt wurden über 2.500 Leuchten von Zumtobel im </w:t>
      </w:r>
      <w:proofErr w:type="spellStart"/>
      <w:r>
        <w:rPr>
          <w:rFonts w:ascii="Arial" w:hAnsi="Arial" w:cs="Arial"/>
          <w:sz w:val="20"/>
          <w:szCs w:val="20"/>
        </w:rPr>
        <w:t>Montforthaus</w:t>
      </w:r>
      <w:proofErr w:type="spellEnd"/>
      <w:r>
        <w:rPr>
          <w:rFonts w:ascii="Arial" w:hAnsi="Arial" w:cs="Arial"/>
          <w:sz w:val="20"/>
          <w:szCs w:val="20"/>
        </w:rPr>
        <w:t xml:space="preserve"> verbaut, davon rund 750 Sonderleuchten MFH-PANOS</w:t>
      </w:r>
      <w:r w:rsidR="00606E24">
        <w:rPr>
          <w:rFonts w:ascii="Arial" w:hAnsi="Arial" w:cs="Arial"/>
          <w:sz w:val="20"/>
          <w:szCs w:val="20"/>
        </w:rPr>
        <w:t xml:space="preserve"> in verschiedenen Versionen</w:t>
      </w:r>
      <w:r w:rsidR="009310CA">
        <w:rPr>
          <w:rFonts w:ascii="Arial" w:hAnsi="Arial" w:cs="Arial"/>
          <w:sz w:val="20"/>
          <w:szCs w:val="20"/>
        </w:rPr>
        <w:t xml:space="preserve">. </w:t>
      </w:r>
      <w:r>
        <w:rPr>
          <w:rFonts w:ascii="Arial" w:hAnsi="Arial" w:cs="Arial"/>
          <w:sz w:val="20"/>
          <w:szCs w:val="20"/>
        </w:rPr>
        <w:t>Dabei war Zumtobel nicht nur mit der Neuentwicklung der Sonderlösung beauftragt. Auch eine konstante Projektbegleitung und die individuelle Anpassung an den benötigten Umfang kennzeichnen die intensive Zusammenarbeit mit allen Beteiligten</w:t>
      </w:r>
      <w:r w:rsidR="009310CA">
        <w:rPr>
          <w:rFonts w:ascii="Arial" w:hAnsi="Arial" w:cs="Arial"/>
          <w:sz w:val="20"/>
          <w:szCs w:val="20"/>
        </w:rPr>
        <w:t xml:space="preserve">. Insgesamt wurden 18 </w:t>
      </w:r>
      <w:proofErr w:type="spellStart"/>
      <w:r w:rsidR="009310CA">
        <w:rPr>
          <w:rFonts w:ascii="Arial" w:hAnsi="Arial" w:cs="Arial"/>
          <w:sz w:val="20"/>
          <w:szCs w:val="20"/>
        </w:rPr>
        <w:t>Leuchtentypen</w:t>
      </w:r>
      <w:proofErr w:type="spellEnd"/>
      <w:r w:rsidR="009310CA">
        <w:rPr>
          <w:rFonts w:ascii="Arial" w:hAnsi="Arial" w:cs="Arial"/>
          <w:sz w:val="20"/>
          <w:szCs w:val="20"/>
        </w:rPr>
        <w:t xml:space="preserve"> von Zumtobel im gesamten </w:t>
      </w:r>
      <w:proofErr w:type="spellStart"/>
      <w:r w:rsidR="009310CA">
        <w:rPr>
          <w:rFonts w:ascii="Arial" w:hAnsi="Arial" w:cs="Arial"/>
          <w:sz w:val="20"/>
          <w:szCs w:val="20"/>
        </w:rPr>
        <w:t>Montforthaus</w:t>
      </w:r>
      <w:proofErr w:type="spellEnd"/>
      <w:r w:rsidR="009310CA">
        <w:rPr>
          <w:rFonts w:ascii="Arial" w:hAnsi="Arial" w:cs="Arial"/>
          <w:sz w:val="20"/>
          <w:szCs w:val="20"/>
        </w:rPr>
        <w:t xml:space="preserve"> eingesetzt, darunter </w:t>
      </w:r>
      <w:hyperlink r:id="rId15" w:history="1">
        <w:r w:rsidR="009310CA" w:rsidRPr="00434190">
          <w:rPr>
            <w:rStyle w:val="Hyperlink"/>
            <w:rFonts w:ascii="Arial" w:hAnsi="Arial" w:cs="Arial"/>
            <w:color w:val="auto"/>
            <w:sz w:val="20"/>
            <w:szCs w:val="20"/>
          </w:rPr>
          <w:t xml:space="preserve">LIGHT FIELDS </w:t>
        </w:r>
        <w:proofErr w:type="spellStart"/>
        <w:r w:rsidR="009310CA" w:rsidRPr="00434190">
          <w:rPr>
            <w:rStyle w:val="Hyperlink"/>
            <w:rFonts w:ascii="Arial" w:hAnsi="Arial" w:cs="Arial"/>
            <w:color w:val="auto"/>
            <w:sz w:val="20"/>
            <w:szCs w:val="20"/>
          </w:rPr>
          <w:t>evolution</w:t>
        </w:r>
        <w:proofErr w:type="spellEnd"/>
      </w:hyperlink>
      <w:r w:rsidR="009310CA">
        <w:rPr>
          <w:rFonts w:ascii="Arial" w:hAnsi="Arial" w:cs="Arial"/>
          <w:sz w:val="20"/>
          <w:szCs w:val="20"/>
        </w:rPr>
        <w:t xml:space="preserve"> im Treppenhaus, </w:t>
      </w:r>
      <w:hyperlink r:id="rId16" w:history="1">
        <w:r w:rsidR="009310CA" w:rsidRPr="00434190">
          <w:rPr>
            <w:rStyle w:val="Hyperlink"/>
            <w:rFonts w:ascii="Arial" w:hAnsi="Arial" w:cs="Arial"/>
            <w:color w:val="auto"/>
            <w:sz w:val="20"/>
            <w:szCs w:val="20"/>
          </w:rPr>
          <w:t>ONDARIA</w:t>
        </w:r>
      </w:hyperlink>
      <w:r w:rsidR="009310CA">
        <w:rPr>
          <w:rFonts w:ascii="Arial" w:hAnsi="Arial" w:cs="Arial"/>
          <w:sz w:val="20"/>
          <w:szCs w:val="20"/>
        </w:rPr>
        <w:t xml:space="preserve"> im </w:t>
      </w:r>
      <w:proofErr w:type="spellStart"/>
      <w:r w:rsidR="009310CA">
        <w:rPr>
          <w:rFonts w:ascii="Arial" w:hAnsi="Arial" w:cs="Arial"/>
          <w:sz w:val="20"/>
          <w:szCs w:val="20"/>
        </w:rPr>
        <w:t>Cafè</w:t>
      </w:r>
      <w:proofErr w:type="spellEnd"/>
      <w:r w:rsidR="009310CA">
        <w:rPr>
          <w:rFonts w:ascii="Arial" w:hAnsi="Arial" w:cs="Arial"/>
          <w:sz w:val="20"/>
          <w:szCs w:val="20"/>
        </w:rPr>
        <w:t xml:space="preserve"> und </w:t>
      </w:r>
      <w:hyperlink r:id="rId17" w:history="1">
        <w:r w:rsidR="009310CA" w:rsidRPr="00434190">
          <w:rPr>
            <w:rStyle w:val="Hyperlink"/>
            <w:rFonts w:ascii="Arial" w:hAnsi="Arial" w:cs="Arial"/>
            <w:color w:val="auto"/>
            <w:sz w:val="20"/>
            <w:szCs w:val="20"/>
          </w:rPr>
          <w:t>CRAFT</w:t>
        </w:r>
      </w:hyperlink>
      <w:r w:rsidR="009310CA">
        <w:rPr>
          <w:rFonts w:ascii="Arial" w:hAnsi="Arial" w:cs="Arial"/>
          <w:sz w:val="20"/>
          <w:szCs w:val="20"/>
        </w:rPr>
        <w:t xml:space="preserve"> als Arbeitslicht für die Bühnenbeleuchtung. </w:t>
      </w:r>
    </w:p>
    <w:p w:rsidR="00CD24E0" w:rsidRDefault="00CD24E0" w:rsidP="000E2638">
      <w:pPr>
        <w:spacing w:line="360" w:lineRule="auto"/>
        <w:jc w:val="both"/>
        <w:rPr>
          <w:rFonts w:ascii="Arial" w:hAnsi="Arial" w:cs="Arial"/>
          <w:sz w:val="20"/>
          <w:szCs w:val="20"/>
        </w:rPr>
      </w:pPr>
    </w:p>
    <w:p w:rsidR="0022208E" w:rsidRDefault="0022208E">
      <w:pPr>
        <w:spacing w:after="0" w:line="240" w:lineRule="auto"/>
        <w:rPr>
          <w:rFonts w:ascii="Arial" w:hAnsi="Arial" w:cs="Arial"/>
          <w:b/>
          <w:sz w:val="20"/>
          <w:szCs w:val="20"/>
        </w:rPr>
      </w:pPr>
      <w:r>
        <w:rPr>
          <w:rFonts w:ascii="Arial" w:hAnsi="Arial" w:cs="Arial"/>
          <w:b/>
          <w:sz w:val="20"/>
          <w:szCs w:val="20"/>
        </w:rPr>
        <w:br w:type="page"/>
      </w:r>
    </w:p>
    <w:p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B56C6" w:rsidRDefault="00566A12" w:rsidP="000E2638">
      <w:pPr>
        <w:spacing w:line="360" w:lineRule="auto"/>
        <w:jc w:val="both"/>
        <w:rPr>
          <w:rFonts w:ascii="Arial" w:hAnsi="Arial" w:cs="Arial"/>
          <w:sz w:val="20"/>
          <w:szCs w:val="20"/>
        </w:rPr>
      </w:pPr>
      <w:r w:rsidRPr="001B56C6">
        <w:rPr>
          <w:rFonts w:ascii="Arial" w:hAnsi="Arial" w:cs="Arial"/>
          <w:sz w:val="20"/>
          <w:szCs w:val="20"/>
        </w:rPr>
        <w:t>(</w:t>
      </w:r>
      <w:proofErr w:type="spellStart"/>
      <w:r w:rsidRPr="001B56C6">
        <w:rPr>
          <w:rFonts w:ascii="Arial" w:hAnsi="Arial" w:cs="Arial"/>
          <w:sz w:val="20"/>
          <w:szCs w:val="20"/>
        </w:rPr>
        <w:t>Photo</w:t>
      </w:r>
      <w:proofErr w:type="spellEnd"/>
      <w:r w:rsidRPr="001B56C6">
        <w:rPr>
          <w:rFonts w:ascii="Arial" w:hAnsi="Arial" w:cs="Arial"/>
          <w:sz w:val="20"/>
          <w:szCs w:val="20"/>
        </w:rPr>
        <w:t xml:space="preserve"> </w:t>
      </w:r>
      <w:proofErr w:type="spellStart"/>
      <w:r w:rsidRPr="001B56C6">
        <w:rPr>
          <w:rFonts w:ascii="Arial" w:hAnsi="Arial" w:cs="Arial"/>
          <w:sz w:val="20"/>
          <w:szCs w:val="20"/>
        </w:rPr>
        <w:t>Credits</w:t>
      </w:r>
      <w:proofErr w:type="spellEnd"/>
      <w:r w:rsidRPr="001B56C6">
        <w:rPr>
          <w:rFonts w:ascii="Arial" w:hAnsi="Arial" w:cs="Arial"/>
          <w:sz w:val="20"/>
          <w:szCs w:val="20"/>
        </w:rPr>
        <w:t>: Zumtobel)</w:t>
      </w:r>
      <w:r w:rsidR="00844B85" w:rsidRPr="001B56C6">
        <w:rPr>
          <w:rFonts w:ascii="Arial" w:hAnsi="Arial" w:cs="Arial"/>
          <w:sz w:val="20"/>
          <w:szCs w:val="20"/>
        </w:rPr>
        <w:t xml:space="preserve"> </w:t>
      </w:r>
    </w:p>
    <w:p w:rsidR="00566A12" w:rsidRPr="001B56C6" w:rsidRDefault="00CD095E" w:rsidP="00566A12">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3344352" cy="2296600"/>
            <wp:effectExtent l="19050" t="0" r="8448" b="0"/>
            <wp:docPr id="1" name="Grafik 0" descr="Auss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en_1.jpg"/>
                    <pic:cNvPicPr/>
                  </pic:nvPicPr>
                  <pic:blipFill>
                    <a:blip r:embed="rId18" cstate="screen">
                      <a:extLst>
                        <a:ext uri="{28A0092B-C50C-407E-A947-70E740481C1C}">
                          <a14:useLocalDpi xmlns:a14="http://schemas.microsoft.com/office/drawing/2010/main"/>
                        </a:ext>
                      </a:extLst>
                    </a:blip>
                    <a:stretch>
                      <a:fillRect/>
                    </a:stretch>
                  </pic:blipFill>
                  <pic:spPr>
                    <a:xfrm>
                      <a:off x="0" y="0"/>
                      <a:ext cx="3345335" cy="2297275"/>
                    </a:xfrm>
                    <a:prstGeom prst="rect">
                      <a:avLst/>
                    </a:prstGeom>
                  </pic:spPr>
                </pic:pic>
              </a:graphicData>
            </a:graphic>
          </wp:inline>
        </w:drawing>
      </w:r>
    </w:p>
    <w:p w:rsidR="00566A12" w:rsidRDefault="00566A12" w:rsidP="00566A12">
      <w:pPr>
        <w:spacing w:line="360" w:lineRule="auto"/>
        <w:jc w:val="both"/>
        <w:rPr>
          <w:rFonts w:ascii="Arial" w:hAnsi="Arial" w:cs="Arial"/>
          <w:sz w:val="20"/>
          <w:szCs w:val="20"/>
        </w:rPr>
      </w:pPr>
      <w:r w:rsidRPr="00CD095E">
        <w:rPr>
          <w:rFonts w:ascii="Arial" w:hAnsi="Arial" w:cs="Arial"/>
          <w:b/>
          <w:sz w:val="20"/>
          <w:szCs w:val="20"/>
        </w:rPr>
        <w:t>Bild 1:</w:t>
      </w:r>
      <w:r w:rsidRPr="00CD095E">
        <w:rPr>
          <w:rFonts w:ascii="Arial" w:hAnsi="Arial" w:cs="Arial"/>
          <w:sz w:val="20"/>
          <w:szCs w:val="20"/>
        </w:rPr>
        <w:t xml:space="preserve"> </w:t>
      </w:r>
      <w:r w:rsidR="00CD095E" w:rsidRPr="00CD095E">
        <w:rPr>
          <w:rFonts w:ascii="Arial" w:hAnsi="Arial" w:cs="Arial"/>
          <w:sz w:val="20"/>
          <w:szCs w:val="20"/>
        </w:rPr>
        <w:t xml:space="preserve">Das </w:t>
      </w:r>
      <w:proofErr w:type="spellStart"/>
      <w:r w:rsidR="00CD095E" w:rsidRPr="00CD095E">
        <w:rPr>
          <w:rFonts w:ascii="Arial" w:hAnsi="Arial" w:cs="Arial"/>
          <w:sz w:val="20"/>
          <w:szCs w:val="20"/>
        </w:rPr>
        <w:t>Montforthaus</w:t>
      </w:r>
      <w:proofErr w:type="spellEnd"/>
      <w:r w:rsidR="00CD095E">
        <w:rPr>
          <w:rFonts w:ascii="Arial" w:hAnsi="Arial" w:cs="Arial"/>
          <w:sz w:val="20"/>
          <w:szCs w:val="20"/>
        </w:rPr>
        <w:t xml:space="preserve"> am Fuße der Schattenburg </w:t>
      </w:r>
      <w:r w:rsidR="00CD095E" w:rsidRPr="00CD095E">
        <w:rPr>
          <w:rFonts w:ascii="Arial" w:hAnsi="Arial" w:cs="Arial"/>
          <w:sz w:val="20"/>
          <w:szCs w:val="20"/>
        </w:rPr>
        <w:t xml:space="preserve">schmiegt sich mit seinen organischen, fließenden Formen </w:t>
      </w:r>
      <w:r w:rsidR="00CD095E">
        <w:rPr>
          <w:rFonts w:ascii="Arial" w:hAnsi="Arial" w:cs="Arial"/>
          <w:sz w:val="20"/>
          <w:szCs w:val="20"/>
        </w:rPr>
        <w:t xml:space="preserve">harmonisch </w:t>
      </w:r>
      <w:r w:rsidR="00CD095E" w:rsidRPr="00CD095E">
        <w:rPr>
          <w:rFonts w:ascii="Arial" w:hAnsi="Arial" w:cs="Arial"/>
          <w:sz w:val="20"/>
          <w:szCs w:val="20"/>
        </w:rPr>
        <w:t xml:space="preserve">in die </w:t>
      </w:r>
      <w:proofErr w:type="spellStart"/>
      <w:r w:rsidR="00CD095E">
        <w:rPr>
          <w:rFonts w:ascii="Arial" w:hAnsi="Arial" w:cs="Arial"/>
          <w:sz w:val="20"/>
          <w:szCs w:val="20"/>
        </w:rPr>
        <w:t>Feldkirch</w:t>
      </w:r>
      <w:r w:rsidR="00CD095E" w:rsidRPr="00CD095E">
        <w:rPr>
          <w:rFonts w:ascii="Arial" w:hAnsi="Arial" w:cs="Arial"/>
          <w:sz w:val="20"/>
          <w:szCs w:val="20"/>
        </w:rPr>
        <w:t>er</w:t>
      </w:r>
      <w:proofErr w:type="spellEnd"/>
      <w:r w:rsidR="00CD095E" w:rsidRPr="00CD095E">
        <w:rPr>
          <w:rFonts w:ascii="Arial" w:hAnsi="Arial" w:cs="Arial"/>
          <w:sz w:val="20"/>
          <w:szCs w:val="20"/>
        </w:rPr>
        <w:t xml:space="preserve"> </w:t>
      </w:r>
      <w:r w:rsidR="00CD095E">
        <w:rPr>
          <w:rFonts w:ascii="Arial" w:hAnsi="Arial" w:cs="Arial"/>
          <w:sz w:val="20"/>
          <w:szCs w:val="20"/>
        </w:rPr>
        <w:t xml:space="preserve">Altstadt ein. </w:t>
      </w:r>
    </w:p>
    <w:p w:rsidR="00566A12" w:rsidRPr="00CD095E" w:rsidRDefault="00A23A99" w:rsidP="00566A12">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3352800" cy="1885950"/>
            <wp:effectExtent l="0" t="0" r="0" b="0"/>
            <wp:docPr id="7" name="Picture 7" descr="Z:\Meinbach_Karin\RAW-DATEN-spaeter-auf-externe-Festplatte\__EINGANG\von_Nadja_25_02_2015\Teil 1\07_CF017904_Ausschnitt 16.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einbach_Karin\RAW-DATEN-spaeter-auf-externe-Festplatte\__EINGANG\von_Nadja_25_02_2015\Teil 1\07_CF017904_Ausschnitt 16.9_b.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355729" cy="1887598"/>
                    </a:xfrm>
                    <a:prstGeom prst="rect">
                      <a:avLst/>
                    </a:prstGeom>
                    <a:noFill/>
                    <a:ln>
                      <a:noFill/>
                    </a:ln>
                  </pic:spPr>
                </pic:pic>
              </a:graphicData>
            </a:graphic>
          </wp:inline>
        </w:drawing>
      </w:r>
    </w:p>
    <w:p w:rsidR="00566A12" w:rsidRPr="00CD095E" w:rsidRDefault="00566A12" w:rsidP="00413E81">
      <w:pPr>
        <w:spacing w:line="360" w:lineRule="auto"/>
        <w:jc w:val="both"/>
        <w:rPr>
          <w:rFonts w:ascii="Arial" w:hAnsi="Arial" w:cs="Arial"/>
          <w:sz w:val="20"/>
          <w:szCs w:val="20"/>
        </w:rPr>
      </w:pPr>
      <w:r w:rsidRPr="00CD095E">
        <w:rPr>
          <w:rFonts w:ascii="Arial" w:hAnsi="Arial" w:cs="Arial"/>
          <w:b/>
          <w:sz w:val="20"/>
          <w:szCs w:val="20"/>
        </w:rPr>
        <w:t xml:space="preserve">Bild 2: </w:t>
      </w:r>
      <w:r w:rsidR="00CD095E">
        <w:rPr>
          <w:rFonts w:ascii="Arial" w:hAnsi="Arial" w:cs="Arial"/>
          <w:sz w:val="20"/>
          <w:szCs w:val="20"/>
        </w:rPr>
        <w:t>Zu den Anforderungen an die von Zumtobel entwickelte Lichtlösung gehören u</w:t>
      </w:r>
      <w:r w:rsidR="00CD095E" w:rsidRPr="00CD095E">
        <w:rPr>
          <w:rFonts w:ascii="Arial" w:hAnsi="Arial" w:cs="Arial"/>
          <w:sz w:val="20"/>
          <w:szCs w:val="20"/>
        </w:rPr>
        <w:t xml:space="preserve">nterschiedliche Raumhöhen </w:t>
      </w:r>
      <w:r w:rsidR="00CD095E">
        <w:rPr>
          <w:rFonts w:ascii="Arial" w:hAnsi="Arial" w:cs="Arial"/>
          <w:sz w:val="20"/>
          <w:szCs w:val="20"/>
        </w:rPr>
        <w:t xml:space="preserve">und </w:t>
      </w:r>
      <w:r w:rsidR="00101785">
        <w:rPr>
          <w:rFonts w:ascii="Arial" w:hAnsi="Arial" w:cs="Arial"/>
          <w:sz w:val="20"/>
          <w:szCs w:val="20"/>
        </w:rPr>
        <w:t>die Berücksichtigung von</w:t>
      </w:r>
      <w:r w:rsidR="00CD095E">
        <w:rPr>
          <w:rFonts w:ascii="Arial" w:hAnsi="Arial" w:cs="Arial"/>
          <w:sz w:val="20"/>
          <w:szCs w:val="20"/>
        </w:rPr>
        <w:t xml:space="preserve"> </w:t>
      </w:r>
      <w:r w:rsidR="00CD095E" w:rsidRPr="00CD095E">
        <w:rPr>
          <w:rFonts w:ascii="Arial" w:hAnsi="Arial" w:cs="Arial"/>
          <w:sz w:val="20"/>
          <w:szCs w:val="20"/>
        </w:rPr>
        <w:t>einfallende</w:t>
      </w:r>
      <w:r w:rsidR="00101785">
        <w:rPr>
          <w:rFonts w:ascii="Arial" w:hAnsi="Arial" w:cs="Arial"/>
          <w:sz w:val="20"/>
          <w:szCs w:val="20"/>
        </w:rPr>
        <w:t>m</w:t>
      </w:r>
      <w:r w:rsidR="00CD095E">
        <w:rPr>
          <w:rFonts w:ascii="Arial" w:hAnsi="Arial" w:cs="Arial"/>
          <w:sz w:val="20"/>
          <w:szCs w:val="20"/>
        </w:rPr>
        <w:t xml:space="preserve"> Tageslicht im Foyer des </w:t>
      </w:r>
      <w:proofErr w:type="spellStart"/>
      <w:r w:rsidR="00CD095E">
        <w:rPr>
          <w:rFonts w:ascii="Arial" w:hAnsi="Arial" w:cs="Arial"/>
          <w:sz w:val="20"/>
          <w:szCs w:val="20"/>
        </w:rPr>
        <w:t>Montforthauses</w:t>
      </w:r>
      <w:proofErr w:type="spellEnd"/>
      <w:r w:rsidR="00CD095E">
        <w:rPr>
          <w:rFonts w:ascii="Arial" w:hAnsi="Arial" w:cs="Arial"/>
          <w:sz w:val="20"/>
          <w:szCs w:val="20"/>
        </w:rPr>
        <w:t xml:space="preserve">. </w:t>
      </w:r>
    </w:p>
    <w:p w:rsidR="00566A12" w:rsidRDefault="00566A12" w:rsidP="00413E81">
      <w:pPr>
        <w:spacing w:line="360" w:lineRule="auto"/>
        <w:jc w:val="both"/>
        <w:rPr>
          <w:rFonts w:ascii="Arial" w:hAnsi="Arial" w:cs="Arial"/>
          <w:sz w:val="20"/>
          <w:szCs w:val="20"/>
        </w:rPr>
      </w:pPr>
    </w:p>
    <w:p w:rsidR="00895F4B" w:rsidRDefault="00176EF8" w:rsidP="00413E81">
      <w:pPr>
        <w:spacing w:line="360" w:lineRule="auto"/>
        <w:jc w:val="both"/>
        <w:rPr>
          <w:rFonts w:ascii="Arial" w:hAnsi="Arial" w:cs="Arial"/>
          <w:sz w:val="20"/>
          <w:szCs w:val="20"/>
        </w:rPr>
      </w:pPr>
      <w:r>
        <w:rPr>
          <w:rFonts w:ascii="Arial" w:hAnsi="Arial" w:cs="Arial"/>
          <w:noProof/>
          <w:sz w:val="20"/>
          <w:szCs w:val="20"/>
          <w:lang w:val="de-AT" w:eastAsia="de-AT"/>
        </w:rPr>
        <w:lastRenderedPageBreak/>
        <w:drawing>
          <wp:inline distT="0" distB="0" distL="0" distR="0">
            <wp:extent cx="2561934" cy="1849458"/>
            <wp:effectExtent l="19050" t="0" r="0" b="0"/>
            <wp:docPr id="4" name="Grafik 3" descr="GroßerSaal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ßerSaal_1.jpg"/>
                    <pic:cNvPicPr/>
                  </pic:nvPicPr>
                  <pic:blipFill>
                    <a:blip r:embed="rId20" cstate="screen">
                      <a:extLst>
                        <a:ext uri="{28A0092B-C50C-407E-A947-70E740481C1C}">
                          <a14:useLocalDpi xmlns:a14="http://schemas.microsoft.com/office/drawing/2010/main"/>
                        </a:ext>
                      </a:extLst>
                    </a:blip>
                    <a:stretch>
                      <a:fillRect/>
                    </a:stretch>
                  </pic:blipFill>
                  <pic:spPr>
                    <a:xfrm>
                      <a:off x="0" y="0"/>
                      <a:ext cx="2567393" cy="1853399"/>
                    </a:xfrm>
                    <a:prstGeom prst="rect">
                      <a:avLst/>
                    </a:prstGeom>
                  </pic:spPr>
                </pic:pic>
              </a:graphicData>
            </a:graphic>
          </wp:inline>
        </w:drawing>
      </w:r>
    </w:p>
    <w:p w:rsidR="00895F4B" w:rsidRDefault="00895F4B" w:rsidP="00413E81">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2562225" cy="1865825"/>
            <wp:effectExtent l="0" t="0" r="0" b="0"/>
            <wp:docPr id="8" name="Bild 1" descr="\\intra.haebmau.de\kunde\zumtobel\Docs\PR\02 Pressematerial\02_Pressemeldungen\06_Referenzberichte\2015\01_Montforthaus\neue Fotos\GroßerSaal_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haebmau.de\kunde\zumtobel\Docs\PR\02 Pressematerial\02_Pressemeldungen\06_Referenzberichte\2015\01_Montforthaus\neue Fotos\GroßerSaal_nw.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561905" cy="1865592"/>
                    </a:xfrm>
                    <a:prstGeom prst="rect">
                      <a:avLst/>
                    </a:prstGeom>
                    <a:noFill/>
                    <a:ln w="9525">
                      <a:noFill/>
                      <a:miter lim="800000"/>
                      <a:headEnd/>
                      <a:tailEnd/>
                    </a:ln>
                  </pic:spPr>
                </pic:pic>
              </a:graphicData>
            </a:graphic>
          </wp:inline>
        </w:drawing>
      </w:r>
    </w:p>
    <w:p w:rsidR="00176EF8" w:rsidRPr="00CD095E" w:rsidRDefault="00176EF8" w:rsidP="00413E81">
      <w:pPr>
        <w:spacing w:line="360" w:lineRule="auto"/>
        <w:jc w:val="both"/>
        <w:rPr>
          <w:rFonts w:ascii="Arial" w:hAnsi="Arial" w:cs="Arial"/>
          <w:sz w:val="20"/>
          <w:szCs w:val="20"/>
        </w:rPr>
      </w:pPr>
      <w:r>
        <w:rPr>
          <w:rFonts w:ascii="Arial" w:hAnsi="Arial" w:cs="Arial"/>
          <w:noProof/>
          <w:sz w:val="20"/>
          <w:szCs w:val="20"/>
          <w:lang w:val="de-AT" w:eastAsia="de-AT"/>
        </w:rPr>
        <w:drawing>
          <wp:inline distT="0" distB="0" distL="0" distR="0">
            <wp:extent cx="2575900" cy="1847514"/>
            <wp:effectExtent l="19050" t="0" r="0" b="0"/>
            <wp:docPr id="5" name="Grafik 4" descr="GroßerSaal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ßerSaal_3.jpg"/>
                    <pic:cNvPicPr/>
                  </pic:nvPicPr>
                  <pic:blipFill>
                    <a:blip r:embed="rId22" cstate="screen">
                      <a:extLst>
                        <a:ext uri="{28A0092B-C50C-407E-A947-70E740481C1C}">
                          <a14:useLocalDpi xmlns:a14="http://schemas.microsoft.com/office/drawing/2010/main"/>
                        </a:ext>
                      </a:extLst>
                    </a:blip>
                    <a:stretch>
                      <a:fillRect/>
                    </a:stretch>
                  </pic:blipFill>
                  <pic:spPr>
                    <a:xfrm>
                      <a:off x="0" y="0"/>
                      <a:ext cx="2580685" cy="1850946"/>
                    </a:xfrm>
                    <a:prstGeom prst="rect">
                      <a:avLst/>
                    </a:prstGeom>
                  </pic:spPr>
                </pic:pic>
              </a:graphicData>
            </a:graphic>
          </wp:inline>
        </w:drawing>
      </w:r>
    </w:p>
    <w:p w:rsidR="00176EF8" w:rsidRDefault="00176EF8" w:rsidP="00176EF8">
      <w:pPr>
        <w:spacing w:line="360" w:lineRule="auto"/>
        <w:jc w:val="both"/>
        <w:rPr>
          <w:rFonts w:ascii="Arial" w:hAnsi="Arial" w:cs="Arial"/>
          <w:sz w:val="20"/>
          <w:szCs w:val="20"/>
        </w:rPr>
      </w:pPr>
      <w:r w:rsidRPr="00CD095E">
        <w:rPr>
          <w:rFonts w:ascii="Arial" w:hAnsi="Arial" w:cs="Arial"/>
          <w:b/>
          <w:sz w:val="20"/>
          <w:szCs w:val="20"/>
        </w:rPr>
        <w:t xml:space="preserve">Bild </w:t>
      </w:r>
      <w:r>
        <w:rPr>
          <w:rFonts w:ascii="Arial" w:hAnsi="Arial" w:cs="Arial"/>
          <w:b/>
          <w:sz w:val="20"/>
          <w:szCs w:val="20"/>
        </w:rPr>
        <w:t>3</w:t>
      </w:r>
      <w:r w:rsidRPr="00CD095E">
        <w:rPr>
          <w:rFonts w:ascii="Arial" w:hAnsi="Arial" w:cs="Arial"/>
          <w:b/>
          <w:sz w:val="20"/>
          <w:szCs w:val="20"/>
        </w:rPr>
        <w:t xml:space="preserve">: </w:t>
      </w:r>
      <w:r>
        <w:rPr>
          <w:rFonts w:ascii="Arial" w:hAnsi="Arial" w:cs="Arial"/>
          <w:sz w:val="20"/>
          <w:szCs w:val="20"/>
        </w:rPr>
        <w:t>Eine individuelle Steuerung von Lichtstimmungen wie hier im Großen Saal erzeugt je nach Anlass oder Inszenierung eine eigene Atmosphäre</w:t>
      </w:r>
      <w:r w:rsidR="00895F4B">
        <w:rPr>
          <w:rFonts w:ascii="Arial" w:hAnsi="Arial" w:cs="Arial"/>
          <w:sz w:val="20"/>
          <w:szCs w:val="20"/>
        </w:rPr>
        <w:t xml:space="preserve"> (</w:t>
      </w:r>
      <w:proofErr w:type="spellStart"/>
      <w:r w:rsidR="00895F4B">
        <w:rPr>
          <w:rFonts w:ascii="Arial" w:hAnsi="Arial" w:cs="Arial"/>
          <w:sz w:val="20"/>
          <w:szCs w:val="20"/>
        </w:rPr>
        <w:t>Kaltweiß</w:t>
      </w:r>
      <w:proofErr w:type="spellEnd"/>
      <w:r w:rsidR="00895F4B">
        <w:rPr>
          <w:rFonts w:ascii="Arial" w:hAnsi="Arial" w:cs="Arial"/>
          <w:sz w:val="20"/>
          <w:szCs w:val="20"/>
        </w:rPr>
        <w:t xml:space="preserve">, neutralweiß und </w:t>
      </w:r>
      <w:proofErr w:type="spellStart"/>
      <w:r w:rsidR="00895F4B">
        <w:rPr>
          <w:rFonts w:ascii="Arial" w:hAnsi="Arial" w:cs="Arial"/>
          <w:sz w:val="20"/>
          <w:szCs w:val="20"/>
        </w:rPr>
        <w:t>warmweiß</w:t>
      </w:r>
      <w:proofErr w:type="spellEnd"/>
      <w:r w:rsidR="00895F4B">
        <w:rPr>
          <w:rFonts w:ascii="Arial" w:hAnsi="Arial" w:cs="Arial"/>
          <w:sz w:val="20"/>
          <w:szCs w:val="20"/>
        </w:rPr>
        <w:t>)</w:t>
      </w:r>
      <w:r>
        <w:rPr>
          <w:rFonts w:ascii="Arial" w:hAnsi="Arial" w:cs="Arial"/>
          <w:sz w:val="20"/>
          <w:szCs w:val="20"/>
        </w:rPr>
        <w:t xml:space="preserve">. </w:t>
      </w:r>
    </w:p>
    <w:p w:rsidR="00D254AE" w:rsidRPr="00CD095E" w:rsidRDefault="00D254AE" w:rsidP="00176EF8">
      <w:pPr>
        <w:spacing w:line="360" w:lineRule="auto"/>
        <w:jc w:val="both"/>
        <w:rPr>
          <w:rFonts w:ascii="Arial" w:hAnsi="Arial" w:cs="Arial"/>
          <w:sz w:val="20"/>
          <w:szCs w:val="20"/>
        </w:rPr>
      </w:pPr>
      <w:r>
        <w:rPr>
          <w:rFonts w:ascii="Arial" w:hAnsi="Arial" w:cs="Arial"/>
          <w:noProof/>
          <w:sz w:val="20"/>
          <w:szCs w:val="20"/>
          <w:lang w:val="de-AT" w:eastAsia="de-AT"/>
        </w:rPr>
        <w:lastRenderedPageBreak/>
        <w:drawing>
          <wp:inline distT="0" distB="0" distL="0" distR="0">
            <wp:extent cx="3401971" cy="2703444"/>
            <wp:effectExtent l="19050" t="0" r="7979" b="0"/>
            <wp:docPr id="6" name="Grafik 5" descr="Cafe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feteria.jpg"/>
                    <pic:cNvPicPr/>
                  </pic:nvPicPr>
                  <pic:blipFill>
                    <a:blip r:embed="rId23" cstate="screen">
                      <a:extLst>
                        <a:ext uri="{28A0092B-C50C-407E-A947-70E740481C1C}">
                          <a14:useLocalDpi xmlns:a14="http://schemas.microsoft.com/office/drawing/2010/main"/>
                        </a:ext>
                      </a:extLst>
                    </a:blip>
                    <a:stretch>
                      <a:fillRect/>
                    </a:stretch>
                  </pic:blipFill>
                  <pic:spPr>
                    <a:xfrm>
                      <a:off x="0" y="0"/>
                      <a:ext cx="3407788" cy="2708066"/>
                    </a:xfrm>
                    <a:prstGeom prst="rect">
                      <a:avLst/>
                    </a:prstGeom>
                  </pic:spPr>
                </pic:pic>
              </a:graphicData>
            </a:graphic>
          </wp:inline>
        </w:drawing>
      </w:r>
    </w:p>
    <w:p w:rsidR="00D254AE" w:rsidRPr="00D254AE" w:rsidRDefault="00D254AE" w:rsidP="00D254AE">
      <w:pPr>
        <w:spacing w:line="360" w:lineRule="auto"/>
        <w:jc w:val="both"/>
        <w:rPr>
          <w:rFonts w:ascii="Arial" w:hAnsi="Arial" w:cs="Arial"/>
          <w:sz w:val="20"/>
          <w:szCs w:val="20"/>
        </w:rPr>
      </w:pPr>
      <w:r w:rsidRPr="00CD095E">
        <w:rPr>
          <w:rFonts w:ascii="Arial" w:hAnsi="Arial" w:cs="Arial"/>
          <w:b/>
          <w:sz w:val="20"/>
          <w:szCs w:val="20"/>
        </w:rPr>
        <w:t xml:space="preserve">Bild </w:t>
      </w:r>
      <w:r>
        <w:rPr>
          <w:rFonts w:ascii="Arial" w:hAnsi="Arial" w:cs="Arial"/>
          <w:b/>
          <w:sz w:val="20"/>
          <w:szCs w:val="20"/>
        </w:rPr>
        <w:t>4</w:t>
      </w:r>
      <w:r w:rsidRPr="00CD095E">
        <w:rPr>
          <w:rFonts w:ascii="Arial" w:hAnsi="Arial" w:cs="Arial"/>
          <w:b/>
          <w:sz w:val="20"/>
          <w:szCs w:val="20"/>
        </w:rPr>
        <w:t>:</w:t>
      </w:r>
      <w:r>
        <w:rPr>
          <w:rFonts w:ascii="Arial" w:hAnsi="Arial" w:cs="Arial"/>
          <w:b/>
          <w:sz w:val="20"/>
          <w:szCs w:val="20"/>
        </w:rPr>
        <w:t xml:space="preserve"> </w:t>
      </w:r>
      <w:r w:rsidRPr="00D254AE">
        <w:rPr>
          <w:rFonts w:ascii="Arial" w:hAnsi="Arial" w:cs="Arial"/>
          <w:sz w:val="20"/>
          <w:szCs w:val="20"/>
        </w:rPr>
        <w:t xml:space="preserve">Die Sonderlösung MFH-PANOS und ONDARIA </w:t>
      </w:r>
      <w:r>
        <w:rPr>
          <w:rFonts w:ascii="Arial" w:hAnsi="Arial" w:cs="Arial"/>
          <w:sz w:val="20"/>
          <w:szCs w:val="20"/>
        </w:rPr>
        <w:t xml:space="preserve">setzen das Café des </w:t>
      </w:r>
      <w:proofErr w:type="spellStart"/>
      <w:r>
        <w:rPr>
          <w:rFonts w:ascii="Arial" w:hAnsi="Arial" w:cs="Arial"/>
          <w:sz w:val="20"/>
          <w:szCs w:val="20"/>
        </w:rPr>
        <w:t>Montforthauses</w:t>
      </w:r>
      <w:proofErr w:type="spellEnd"/>
      <w:r>
        <w:rPr>
          <w:rFonts w:ascii="Arial" w:hAnsi="Arial" w:cs="Arial"/>
          <w:sz w:val="20"/>
          <w:szCs w:val="20"/>
        </w:rPr>
        <w:t xml:space="preserve"> in Szene. </w:t>
      </w: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0E2638" w:rsidRPr="00CD095E" w:rsidRDefault="000E2638" w:rsidP="00413E81">
      <w:pPr>
        <w:spacing w:line="360" w:lineRule="auto"/>
        <w:jc w:val="both"/>
        <w:rPr>
          <w:rFonts w:ascii="Arial" w:hAnsi="Arial" w:cs="Arial"/>
          <w:sz w:val="20"/>
          <w:szCs w:val="20"/>
        </w:rPr>
      </w:pPr>
    </w:p>
    <w:p w:rsidR="00895F4B" w:rsidRDefault="00895F4B">
      <w:pPr>
        <w:spacing w:after="0" w:line="240" w:lineRule="auto"/>
        <w:rPr>
          <w:rFonts w:ascii="Arial" w:hAnsi="Arial" w:cs="Arial"/>
          <w:b/>
          <w:sz w:val="20"/>
          <w:szCs w:val="20"/>
          <w:lang w:val="de-AT"/>
        </w:rPr>
      </w:pPr>
      <w:r>
        <w:rPr>
          <w:rFonts w:ascii="Arial" w:hAnsi="Arial" w:cs="Arial"/>
          <w:b/>
          <w:sz w:val="20"/>
          <w:szCs w:val="20"/>
          <w:lang w:val="de-AT"/>
        </w:rPr>
        <w:br w:type="page"/>
      </w:r>
    </w:p>
    <w:p w:rsidR="00413E81" w:rsidRPr="0022208E" w:rsidRDefault="00101785" w:rsidP="0022208E">
      <w:pPr>
        <w:spacing w:after="0" w:line="240" w:lineRule="auto"/>
        <w:rPr>
          <w:rFonts w:ascii="Arial" w:hAnsi="Arial" w:cs="Arial"/>
          <w:b/>
          <w:sz w:val="20"/>
          <w:szCs w:val="20"/>
          <w:lang w:val="de-AT"/>
        </w:rPr>
      </w:pPr>
      <w:r>
        <w:rPr>
          <w:rFonts w:ascii="Arial" w:hAnsi="Arial" w:cs="Arial"/>
          <w:b/>
          <w:sz w:val="20"/>
          <w:szCs w:val="20"/>
          <w:lang w:val="de-AT"/>
        </w:rPr>
        <w:lastRenderedPageBreak/>
        <w:t>P</w:t>
      </w:r>
      <w:r w:rsidR="00413E81" w:rsidRPr="00392D90">
        <w:rPr>
          <w:rFonts w:ascii="Arial" w:hAnsi="Arial" w:cs="Arial"/>
          <w:b/>
          <w:sz w:val="20"/>
          <w:szCs w:val="20"/>
          <w:lang w:val="de-AT"/>
        </w:rPr>
        <w:t>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ED4DDA"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13E81" w:rsidRPr="0022208E" w:rsidRDefault="00413E81" w:rsidP="006336FD">
            <w:pPr>
              <w:spacing w:after="0" w:line="240" w:lineRule="auto"/>
              <w:ind w:right="23"/>
              <w:rPr>
                <w:rFonts w:ascii="Arial" w:eastAsia="Calibri" w:hAnsi="Arial" w:cs="Arial"/>
                <w:sz w:val="16"/>
                <w:szCs w:val="16"/>
                <w:lang w:eastAsia="de-DE"/>
              </w:rPr>
            </w:pPr>
            <w:r w:rsidRPr="0022208E">
              <w:rPr>
                <w:rFonts w:ascii="Arial" w:eastAsia="Calibri" w:hAnsi="Arial" w:cs="Arial"/>
                <w:sz w:val="16"/>
                <w:szCs w:val="16"/>
                <w:lang w:eastAsia="de-DE"/>
              </w:rPr>
              <w:t>A-6850 Dornbirn</w:t>
            </w:r>
          </w:p>
          <w:p w:rsidR="00413E81" w:rsidRPr="0022208E" w:rsidRDefault="00413E81" w:rsidP="006336FD">
            <w:pPr>
              <w:spacing w:after="0" w:line="240" w:lineRule="auto"/>
              <w:ind w:right="23"/>
              <w:rPr>
                <w:rFonts w:ascii="Arial" w:eastAsia="Calibri" w:hAnsi="Arial" w:cs="Arial"/>
                <w:sz w:val="16"/>
                <w:szCs w:val="16"/>
                <w:lang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D41AA1">
              <w:fldChar w:fldCharType="begin"/>
            </w:r>
            <w:r w:rsidR="00D41AA1">
              <w:instrText xml:space="preserve"> HYPERLINK "mailto:press@zumtobel.com" </w:instrText>
            </w:r>
            <w:r w:rsidR="00D41AA1">
              <w:fldChar w:fldCharType="separate"/>
            </w:r>
            <w:r w:rsidR="00392D90" w:rsidRPr="00702E70">
              <w:rPr>
                <w:rStyle w:val="Hyperlink"/>
                <w:rFonts w:ascii="Arial" w:eastAsia="Calibri" w:hAnsi="Arial" w:cs="Arial"/>
                <w:sz w:val="16"/>
                <w:szCs w:val="16"/>
                <w:lang w:val="pt-BR" w:eastAsia="de-DE"/>
              </w:rPr>
              <w:t>press@zumtobel.com</w:t>
            </w:r>
            <w:r w:rsidR="00D41AA1">
              <w:rPr>
                <w:rStyle w:val="Hyperlink"/>
                <w:rFonts w:ascii="Arial" w:eastAsia="Calibri" w:hAnsi="Arial" w:cs="Arial"/>
                <w:sz w:val="16"/>
                <w:szCs w:val="16"/>
                <w:lang w:val="pt-BR" w:eastAsia="de-DE"/>
              </w:rPr>
              <w:fldChar w:fldCharType="end"/>
            </w:r>
          </w:p>
          <w:p w:rsidR="00413E81" w:rsidRDefault="00A047D1" w:rsidP="006336FD">
            <w:pPr>
              <w:spacing w:after="0" w:line="240" w:lineRule="auto"/>
              <w:ind w:right="23"/>
              <w:rPr>
                <w:rFonts w:ascii="Arial" w:eastAsia="Calibri" w:hAnsi="Arial" w:cs="Arial"/>
                <w:sz w:val="16"/>
                <w:szCs w:val="16"/>
                <w:lang w:val="fr-FR" w:eastAsia="de-DE"/>
              </w:rPr>
            </w:pPr>
            <w:hyperlink r:id="rId24"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ED4DDA">
        <w:rPr>
          <w:rFonts w:ascii="Arial" w:hAnsi="Arial" w:cs="Arial"/>
          <w:sz w:val="20"/>
          <w:szCs w:val="20"/>
          <w:lang w:val="it-I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25" w:history="1">
              <w:r w:rsidR="00392D90" w:rsidRPr="00702E70">
                <w:rPr>
                  <w:rStyle w:val="Hyperlink"/>
                  <w:rFonts w:ascii="Arial" w:eastAsia="Calibri" w:hAnsi="Arial" w:cs="Arial"/>
                  <w:sz w:val="16"/>
                  <w:szCs w:val="16"/>
                  <w:lang w:val="de-AT" w:eastAsia="de-DE"/>
                </w:rPr>
                <w:t>info@zumtobel.de</w:t>
              </w:r>
            </w:hyperlink>
          </w:p>
          <w:p w:rsidR="00392D90" w:rsidRDefault="00A047D1" w:rsidP="000E2638">
            <w:pPr>
              <w:spacing w:after="0" w:line="240" w:lineRule="auto"/>
              <w:ind w:right="23"/>
              <w:rPr>
                <w:rFonts w:ascii="Arial" w:eastAsia="Calibri" w:hAnsi="Arial" w:cs="Arial"/>
                <w:sz w:val="16"/>
                <w:szCs w:val="16"/>
                <w:lang w:val="de-AT" w:eastAsia="de-DE"/>
              </w:rPr>
            </w:pPr>
            <w:hyperlink r:id="rId26"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B957C9" w:rsidRDefault="000E2638" w:rsidP="000E2638">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ZG Licht Nord-West GmbH</w:t>
            </w:r>
          </w:p>
          <w:p w:rsidR="000E2638" w:rsidRPr="00B957C9" w:rsidRDefault="000E2638" w:rsidP="000E2638">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Stahltwiete 20</w:t>
            </w:r>
          </w:p>
          <w:p w:rsidR="000E2638" w:rsidRPr="00B957C9" w:rsidRDefault="000E2638" w:rsidP="000E2638">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22761 Hamburg</w:t>
            </w:r>
          </w:p>
          <w:p w:rsidR="000E2638" w:rsidRPr="00B957C9" w:rsidRDefault="00A64F06" w:rsidP="000E2638">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T +49-40-</w:t>
            </w:r>
            <w:r w:rsidR="000E2638" w:rsidRPr="00B957C9">
              <w:rPr>
                <w:rFonts w:ascii="Arial" w:eastAsia="Calibri" w:hAnsi="Arial" w:cs="Arial"/>
                <w:bCs/>
                <w:sz w:val="16"/>
                <w:szCs w:val="16"/>
                <w:lang w:val="de-AT"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B957C9">
              <w:rPr>
                <w:rFonts w:ascii="Arial" w:eastAsia="Calibri" w:hAnsi="Arial" w:cs="Arial"/>
                <w:bCs/>
                <w:sz w:val="16"/>
                <w:szCs w:val="16"/>
                <w:lang w:val="de-AT" w:eastAsia="de-DE"/>
              </w:rPr>
              <w:t>F +49/(0)40 53 53 81-99</w:t>
            </w:r>
            <w:r w:rsidR="00392D90" w:rsidRPr="00B957C9">
              <w:rPr>
                <w:rFonts w:ascii="Arial" w:eastAsia="Calibri" w:hAnsi="Arial" w:cs="Arial"/>
                <w:bCs/>
                <w:sz w:val="16"/>
                <w:szCs w:val="16"/>
                <w:lang w:val="de-AT" w:eastAsia="de-DE"/>
              </w:rPr>
              <w:br/>
            </w:r>
            <w:r w:rsidR="00392D90">
              <w:rPr>
                <w:rFonts w:ascii="Arial" w:eastAsia="Calibri" w:hAnsi="Arial" w:cs="Arial"/>
                <w:sz w:val="16"/>
                <w:szCs w:val="16"/>
                <w:lang w:val="de-AT" w:eastAsia="de-DE"/>
              </w:rPr>
              <w:t xml:space="preserve">E-Mail: </w:t>
            </w:r>
            <w:hyperlink r:id="rId27" w:history="1">
              <w:r w:rsidR="00392D90" w:rsidRPr="00702E70">
                <w:rPr>
                  <w:rStyle w:val="Hyperlink"/>
                  <w:rFonts w:ascii="Arial" w:eastAsia="Calibri" w:hAnsi="Arial" w:cs="Arial"/>
                  <w:sz w:val="16"/>
                  <w:szCs w:val="16"/>
                  <w:lang w:val="de-AT" w:eastAsia="de-DE"/>
                </w:rPr>
                <w:t>info@zumtobel.de</w:t>
              </w:r>
            </w:hyperlink>
          </w:p>
          <w:p w:rsidR="000E2638" w:rsidRDefault="00A047D1" w:rsidP="00392D90">
            <w:pPr>
              <w:spacing w:after="0" w:line="240" w:lineRule="auto"/>
              <w:ind w:right="23"/>
              <w:rPr>
                <w:rFonts w:ascii="Arial" w:eastAsia="Calibri" w:hAnsi="Arial" w:cs="Arial"/>
                <w:sz w:val="16"/>
                <w:szCs w:val="16"/>
                <w:lang w:val="de-AT" w:eastAsia="de-DE"/>
              </w:rPr>
            </w:pPr>
            <w:hyperlink r:id="rId28"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ZG Licht Süd GmbH</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Solmsstr. 83</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60486 Frankfurt</w:t>
            </w:r>
          </w:p>
          <w:p w:rsidR="00392D90" w:rsidRPr="00B957C9" w:rsidRDefault="00A64F06"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T +49-69-</w:t>
            </w:r>
            <w:r w:rsidR="00392D90" w:rsidRPr="00B957C9">
              <w:rPr>
                <w:rFonts w:ascii="Arial" w:eastAsia="Calibri" w:hAnsi="Arial" w:cs="Arial"/>
                <w:bCs/>
                <w:sz w:val="16"/>
                <w:szCs w:val="16"/>
                <w:lang w:val="de-AT"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sidRPr="00B957C9">
              <w:rPr>
                <w:rFonts w:ascii="Arial" w:eastAsia="Calibri" w:hAnsi="Arial" w:cs="Arial"/>
                <w:bCs/>
                <w:sz w:val="16"/>
                <w:szCs w:val="16"/>
                <w:lang w:val="de-AT" w:eastAsia="de-DE"/>
              </w:rPr>
              <w:t>F +49-69-</w:t>
            </w:r>
            <w:r w:rsidR="00392D90" w:rsidRPr="00B957C9">
              <w:rPr>
                <w:rFonts w:ascii="Arial" w:eastAsia="Calibri" w:hAnsi="Arial" w:cs="Arial"/>
                <w:bCs/>
                <w:sz w:val="16"/>
                <w:szCs w:val="16"/>
                <w:lang w:val="de-AT" w:eastAsia="de-DE"/>
              </w:rPr>
              <w:t>69 26 48 89-80</w:t>
            </w:r>
            <w:r w:rsidR="00392D90" w:rsidRPr="00B957C9">
              <w:rPr>
                <w:rFonts w:ascii="Arial" w:eastAsia="Calibri" w:hAnsi="Arial" w:cs="Arial"/>
                <w:bCs/>
                <w:sz w:val="16"/>
                <w:szCs w:val="16"/>
                <w:lang w:val="de-AT" w:eastAsia="de-DE"/>
              </w:rPr>
              <w:br/>
            </w:r>
            <w:r w:rsidR="00392D90">
              <w:rPr>
                <w:rFonts w:ascii="Arial" w:eastAsia="Calibri" w:hAnsi="Arial" w:cs="Arial"/>
                <w:sz w:val="16"/>
                <w:szCs w:val="16"/>
                <w:lang w:val="de-AT" w:eastAsia="de-DE"/>
              </w:rPr>
              <w:t xml:space="preserve">E-Mail: </w:t>
            </w:r>
            <w:hyperlink r:id="rId29" w:history="1">
              <w:r w:rsidR="00392D90" w:rsidRPr="00702E70">
                <w:rPr>
                  <w:rStyle w:val="Hyperlink"/>
                  <w:rFonts w:ascii="Arial" w:eastAsia="Calibri" w:hAnsi="Arial" w:cs="Arial"/>
                  <w:sz w:val="16"/>
                  <w:szCs w:val="16"/>
                  <w:lang w:val="de-AT" w:eastAsia="de-DE"/>
                </w:rPr>
                <w:t>info@zumtobel.de</w:t>
              </w:r>
            </w:hyperlink>
          </w:p>
          <w:p w:rsidR="000E2638" w:rsidRDefault="00A047D1" w:rsidP="00392D90">
            <w:pPr>
              <w:spacing w:after="0" w:line="240" w:lineRule="auto"/>
              <w:ind w:right="23"/>
              <w:rPr>
                <w:rFonts w:ascii="Arial" w:eastAsia="Calibri" w:hAnsi="Arial" w:cs="Arial"/>
                <w:bCs/>
                <w:sz w:val="16"/>
                <w:szCs w:val="16"/>
                <w:lang w:val="fr-FR" w:eastAsia="de-DE"/>
              </w:rPr>
            </w:pPr>
            <w:hyperlink r:id="rId30"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Pr="00B957C9" w:rsidRDefault="00392D90" w:rsidP="00392D90">
            <w:pPr>
              <w:spacing w:after="0" w:line="240" w:lineRule="auto"/>
              <w:ind w:right="23"/>
              <w:rPr>
                <w:rFonts w:ascii="Arial" w:eastAsia="Calibri" w:hAnsi="Arial" w:cs="Arial"/>
                <w:bCs/>
                <w:sz w:val="16"/>
                <w:szCs w:val="16"/>
                <w:lang w:val="en-US" w:eastAsia="de-DE"/>
              </w:rPr>
            </w:pPr>
          </w:p>
          <w:p w:rsidR="00320C07" w:rsidRPr="00B957C9" w:rsidRDefault="00320C07" w:rsidP="00392D90">
            <w:pPr>
              <w:spacing w:after="0" w:line="240" w:lineRule="auto"/>
              <w:ind w:right="23"/>
              <w:rPr>
                <w:rFonts w:ascii="Arial" w:eastAsia="Calibri" w:hAnsi="Arial" w:cs="Arial"/>
                <w:bCs/>
                <w:sz w:val="16"/>
                <w:szCs w:val="16"/>
                <w:lang w:val="en-US" w:eastAsia="de-DE"/>
              </w:rPr>
            </w:pPr>
          </w:p>
          <w:p w:rsidR="001B56C6" w:rsidRPr="00B957C9" w:rsidRDefault="001B56C6" w:rsidP="00392D90">
            <w:pPr>
              <w:spacing w:after="0" w:line="240" w:lineRule="auto"/>
              <w:ind w:right="23"/>
              <w:rPr>
                <w:rFonts w:ascii="Arial" w:eastAsia="Calibri" w:hAnsi="Arial" w:cs="Arial"/>
                <w:bCs/>
                <w:sz w:val="16"/>
                <w:szCs w:val="16"/>
                <w:lang w:val="en-US" w:eastAsia="de-DE"/>
              </w:rPr>
            </w:pPr>
            <w:r w:rsidRPr="00B957C9">
              <w:rPr>
                <w:rFonts w:ascii="Arial" w:eastAsia="Calibri" w:hAnsi="Arial" w:cs="Arial"/>
                <w:bCs/>
                <w:sz w:val="16"/>
                <w:szCs w:val="16"/>
                <w:lang w:val="en-US" w:eastAsia="de-DE"/>
              </w:rPr>
              <w:t>ZG Lighting Austria GmbH</w:t>
            </w:r>
          </w:p>
          <w:p w:rsidR="00392D90" w:rsidRPr="00B957C9" w:rsidRDefault="00392D90" w:rsidP="00392D90">
            <w:pPr>
              <w:spacing w:after="0" w:line="240" w:lineRule="auto"/>
              <w:ind w:right="23"/>
              <w:rPr>
                <w:rFonts w:ascii="Arial" w:eastAsia="Calibri" w:hAnsi="Arial" w:cs="Arial"/>
                <w:bCs/>
                <w:sz w:val="16"/>
                <w:szCs w:val="16"/>
                <w:lang w:val="en-US" w:eastAsia="de-DE"/>
              </w:rPr>
            </w:pPr>
            <w:proofErr w:type="spellStart"/>
            <w:r w:rsidRPr="00B957C9">
              <w:rPr>
                <w:rFonts w:ascii="Arial" w:eastAsia="Calibri" w:hAnsi="Arial" w:cs="Arial"/>
                <w:bCs/>
                <w:sz w:val="16"/>
                <w:szCs w:val="16"/>
                <w:lang w:val="en-US" w:eastAsia="de-DE"/>
              </w:rPr>
              <w:t>Donau</w:t>
            </w:r>
            <w:proofErr w:type="spellEnd"/>
            <w:r w:rsidRPr="00B957C9">
              <w:rPr>
                <w:rFonts w:ascii="Arial" w:eastAsia="Calibri" w:hAnsi="Arial" w:cs="Arial"/>
                <w:bCs/>
                <w:sz w:val="16"/>
                <w:szCs w:val="16"/>
                <w:lang w:val="en-US" w:eastAsia="de-DE"/>
              </w:rPr>
              <w:t>-City-</w:t>
            </w:r>
            <w:proofErr w:type="spellStart"/>
            <w:r w:rsidRPr="00B957C9">
              <w:rPr>
                <w:rFonts w:ascii="Arial" w:eastAsia="Calibri" w:hAnsi="Arial" w:cs="Arial"/>
                <w:bCs/>
                <w:sz w:val="16"/>
                <w:szCs w:val="16"/>
                <w:lang w:val="en-US" w:eastAsia="de-DE"/>
              </w:rPr>
              <w:t>Strasse</w:t>
            </w:r>
            <w:proofErr w:type="spellEnd"/>
            <w:r w:rsidRPr="00B957C9">
              <w:rPr>
                <w:rFonts w:ascii="Arial" w:eastAsia="Calibri" w:hAnsi="Arial" w:cs="Arial"/>
                <w:bCs/>
                <w:sz w:val="16"/>
                <w:szCs w:val="16"/>
                <w:lang w:val="en-US" w:eastAsia="de-DE"/>
              </w:rPr>
              <w:t xml:space="preserve"> 1</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1220 Wien</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Österreich</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Tel: +43-1-258-2601-0</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Fax: +43-1-258-2601-82845</w:t>
            </w:r>
          </w:p>
          <w:p w:rsidR="00392D90" w:rsidRPr="00B957C9" w:rsidRDefault="00392D90" w:rsidP="00392D90">
            <w:pPr>
              <w:spacing w:after="0" w:line="240" w:lineRule="auto"/>
              <w:ind w:right="23"/>
              <w:rPr>
                <w:rFonts w:ascii="Arial" w:eastAsia="Calibri" w:hAnsi="Arial" w:cs="Arial"/>
                <w:bCs/>
                <w:sz w:val="16"/>
                <w:szCs w:val="16"/>
                <w:lang w:val="de-AT" w:eastAsia="de-DE"/>
              </w:rPr>
            </w:pPr>
            <w:r w:rsidRPr="00B957C9">
              <w:rPr>
                <w:rFonts w:ascii="Arial" w:eastAsia="Calibri" w:hAnsi="Arial" w:cs="Arial"/>
                <w:bCs/>
                <w:sz w:val="16"/>
                <w:szCs w:val="16"/>
                <w:lang w:val="de-AT" w:eastAsia="de-DE"/>
              </w:rPr>
              <w:t xml:space="preserve">E-Mail : </w:t>
            </w:r>
            <w:hyperlink r:id="rId31" w:history="1">
              <w:r w:rsidRPr="00B957C9">
                <w:rPr>
                  <w:rStyle w:val="Hyperlink"/>
                  <w:rFonts w:ascii="Arial" w:eastAsia="Calibri" w:hAnsi="Arial" w:cs="Arial"/>
                  <w:bCs/>
                  <w:sz w:val="16"/>
                  <w:szCs w:val="16"/>
                  <w:lang w:val="de-AT" w:eastAsia="de-DE"/>
                </w:rPr>
                <w:t>welcome@zumtobel.at</w:t>
              </w:r>
            </w:hyperlink>
          </w:p>
          <w:p w:rsidR="00392D90" w:rsidRDefault="00A047D1" w:rsidP="00392D90">
            <w:pPr>
              <w:spacing w:after="0" w:line="240" w:lineRule="auto"/>
              <w:ind w:right="23"/>
              <w:rPr>
                <w:rFonts w:ascii="Arial" w:eastAsia="Calibri" w:hAnsi="Arial" w:cs="Arial"/>
                <w:bCs/>
                <w:sz w:val="16"/>
                <w:szCs w:val="16"/>
                <w:lang w:val="fr-FR" w:eastAsia="de-DE"/>
              </w:rPr>
            </w:pPr>
            <w:hyperlink r:id="rId32"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33" w:history="1">
              <w:r w:rsidRPr="00FB721C">
                <w:rPr>
                  <w:rStyle w:val="Hyperlink"/>
                  <w:rFonts w:ascii="Arial" w:eastAsia="Calibri" w:hAnsi="Arial" w:cs="Arial"/>
                  <w:sz w:val="16"/>
                  <w:szCs w:val="16"/>
                  <w:lang w:val="it-IT" w:eastAsia="de-DE"/>
                </w:rPr>
                <w:t>info@zumtobel.ch</w:t>
              </w:r>
            </w:hyperlink>
          </w:p>
          <w:p w:rsidR="000E2638" w:rsidRDefault="00A047D1" w:rsidP="00392D90">
            <w:pPr>
              <w:spacing w:after="0" w:line="240" w:lineRule="auto"/>
              <w:ind w:right="23"/>
              <w:jc w:val="both"/>
              <w:rPr>
                <w:rFonts w:ascii="Arial" w:eastAsia="Calibri" w:hAnsi="Arial" w:cs="Arial"/>
                <w:sz w:val="16"/>
                <w:szCs w:val="16"/>
                <w:lang w:val="de-AT" w:eastAsia="de-DE"/>
              </w:rPr>
            </w:pPr>
            <w:hyperlink r:id="rId34"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Pr>
          <w:rFonts w:ascii="Arial" w:hAnsi="Arial" w:cs="Arial"/>
          <w:sz w:val="16"/>
          <w:szCs w:val="16"/>
          <w:lang w:val="de-AT"/>
        </w:rPr>
        <w:t xml:space="preserve"> </w:t>
      </w:r>
    </w:p>
    <w:p w:rsidR="000C3A85" w:rsidRPr="00844B85" w:rsidRDefault="00413E81" w:rsidP="00566A12">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35"/>
      <w:footerReference w:type="default" r:id="rId3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49" w:rsidRDefault="00141B49">
      <w:r>
        <w:separator/>
      </w:r>
    </w:p>
  </w:endnote>
  <w:endnote w:type="continuationSeparator" w:id="0">
    <w:p w:rsidR="00141B49" w:rsidRDefault="0014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49" w:rsidRPr="00F04900" w:rsidRDefault="00141B49" w:rsidP="000C3A85">
    <w:pPr>
      <w:jc w:val="right"/>
      <w:rPr>
        <w:rFonts w:ascii="Arial" w:hAnsi="Arial" w:cs="Arial"/>
        <w:sz w:val="16"/>
        <w:szCs w:val="16"/>
      </w:rPr>
    </w:pPr>
    <w:r w:rsidRPr="00F04900">
      <w:rPr>
        <w:rFonts w:ascii="Arial" w:hAnsi="Arial" w:cs="Arial"/>
        <w:sz w:val="16"/>
        <w:szCs w:val="16"/>
      </w:rPr>
      <w:t xml:space="preserve">Seite </w:t>
    </w:r>
    <w:r w:rsidR="00DD07B1"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DD07B1" w:rsidRPr="00F04900">
      <w:rPr>
        <w:rFonts w:ascii="Arial" w:hAnsi="Arial" w:cs="Arial"/>
        <w:sz w:val="16"/>
        <w:szCs w:val="16"/>
      </w:rPr>
      <w:fldChar w:fldCharType="separate"/>
    </w:r>
    <w:r w:rsidR="00A047D1">
      <w:rPr>
        <w:rFonts w:ascii="Arial" w:hAnsi="Arial" w:cs="Arial"/>
        <w:noProof/>
        <w:sz w:val="16"/>
        <w:szCs w:val="16"/>
      </w:rPr>
      <w:t>4</w:t>
    </w:r>
    <w:r w:rsidR="00DD07B1" w:rsidRPr="00F04900">
      <w:rPr>
        <w:rFonts w:ascii="Arial" w:hAnsi="Arial" w:cs="Arial"/>
        <w:sz w:val="16"/>
        <w:szCs w:val="16"/>
      </w:rPr>
      <w:fldChar w:fldCharType="end"/>
    </w:r>
    <w:r w:rsidRPr="00F04900">
      <w:rPr>
        <w:rFonts w:ascii="Arial" w:hAnsi="Arial" w:cs="Arial"/>
        <w:sz w:val="16"/>
        <w:szCs w:val="16"/>
      </w:rPr>
      <w:t xml:space="preserve"> / </w:t>
    </w:r>
    <w:r w:rsidR="00DD07B1"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DD07B1" w:rsidRPr="00F04900">
      <w:rPr>
        <w:rFonts w:ascii="Arial" w:hAnsi="Arial" w:cs="Arial"/>
        <w:sz w:val="16"/>
        <w:szCs w:val="16"/>
      </w:rPr>
      <w:fldChar w:fldCharType="separate"/>
    </w:r>
    <w:r w:rsidR="00A047D1">
      <w:rPr>
        <w:rFonts w:ascii="Arial" w:hAnsi="Arial" w:cs="Arial"/>
        <w:noProof/>
        <w:sz w:val="16"/>
        <w:szCs w:val="16"/>
      </w:rPr>
      <w:t>7</w:t>
    </w:r>
    <w:r w:rsidR="00DD07B1"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49" w:rsidRDefault="00141B49">
      <w:r>
        <w:separator/>
      </w:r>
    </w:p>
  </w:footnote>
  <w:footnote w:type="continuationSeparator" w:id="0">
    <w:p w:rsidR="00141B49" w:rsidRDefault="0014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49" w:rsidRDefault="00141B49"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141B49" w:rsidRDefault="00141B49" w:rsidP="000C3A85">
    <w:pPr>
      <w:pStyle w:val="Header"/>
      <w:jc w:val="right"/>
    </w:pPr>
  </w:p>
  <w:p w:rsidR="00141B49" w:rsidRDefault="00141B49"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3B3A"/>
    <w:multiLevelType w:val="hybridMultilevel"/>
    <w:tmpl w:val="EA0A3126"/>
    <w:lvl w:ilvl="0" w:tplc="B6FA4C4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46224E5E"/>
    <w:multiLevelType w:val="hybridMultilevel"/>
    <w:tmpl w:val="81DE97AA"/>
    <w:lvl w:ilvl="0" w:tplc="B6FA4C4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32"/>
    <w:rsid w:val="0000276F"/>
    <w:rsid w:val="000028D5"/>
    <w:rsid w:val="00006B64"/>
    <w:rsid w:val="0001067A"/>
    <w:rsid w:val="0001415D"/>
    <w:rsid w:val="0001690A"/>
    <w:rsid w:val="00025F0D"/>
    <w:rsid w:val="000326D3"/>
    <w:rsid w:val="00032ED9"/>
    <w:rsid w:val="00056EEB"/>
    <w:rsid w:val="0006705A"/>
    <w:rsid w:val="00094CAC"/>
    <w:rsid w:val="0009769C"/>
    <w:rsid w:val="000A04B2"/>
    <w:rsid w:val="000B108D"/>
    <w:rsid w:val="000C3A85"/>
    <w:rsid w:val="000C411E"/>
    <w:rsid w:val="000D1D45"/>
    <w:rsid w:val="000D23DE"/>
    <w:rsid w:val="000E2638"/>
    <w:rsid w:val="000E740B"/>
    <w:rsid w:val="000F59FB"/>
    <w:rsid w:val="00101785"/>
    <w:rsid w:val="00115E52"/>
    <w:rsid w:val="001208A4"/>
    <w:rsid w:val="0013034B"/>
    <w:rsid w:val="00141B49"/>
    <w:rsid w:val="00144CD1"/>
    <w:rsid w:val="00154F0F"/>
    <w:rsid w:val="00166360"/>
    <w:rsid w:val="00166A68"/>
    <w:rsid w:val="00176EF8"/>
    <w:rsid w:val="00192767"/>
    <w:rsid w:val="00195DA4"/>
    <w:rsid w:val="001A441A"/>
    <w:rsid w:val="001A65A7"/>
    <w:rsid w:val="001B56C6"/>
    <w:rsid w:val="001D6635"/>
    <w:rsid w:val="001E21CF"/>
    <w:rsid w:val="001E2F50"/>
    <w:rsid w:val="001E7B38"/>
    <w:rsid w:val="00201D84"/>
    <w:rsid w:val="00213C5E"/>
    <w:rsid w:val="00216155"/>
    <w:rsid w:val="002215DF"/>
    <w:rsid w:val="0022208E"/>
    <w:rsid w:val="00240782"/>
    <w:rsid w:val="0024383D"/>
    <w:rsid w:val="002478BD"/>
    <w:rsid w:val="00247B51"/>
    <w:rsid w:val="00285B1F"/>
    <w:rsid w:val="00296545"/>
    <w:rsid w:val="002A65D7"/>
    <w:rsid w:val="002B7B57"/>
    <w:rsid w:val="002D0ACA"/>
    <w:rsid w:val="002E18BA"/>
    <w:rsid w:val="002E667E"/>
    <w:rsid w:val="003052E9"/>
    <w:rsid w:val="00306F9D"/>
    <w:rsid w:val="00320C07"/>
    <w:rsid w:val="00324D6B"/>
    <w:rsid w:val="00330743"/>
    <w:rsid w:val="0033304D"/>
    <w:rsid w:val="003448D8"/>
    <w:rsid w:val="0034598A"/>
    <w:rsid w:val="003544A7"/>
    <w:rsid w:val="00366BE5"/>
    <w:rsid w:val="003724B8"/>
    <w:rsid w:val="003908B6"/>
    <w:rsid w:val="00392D90"/>
    <w:rsid w:val="00393656"/>
    <w:rsid w:val="003A156F"/>
    <w:rsid w:val="003A28F1"/>
    <w:rsid w:val="003D2C39"/>
    <w:rsid w:val="003E0AB3"/>
    <w:rsid w:val="003E1111"/>
    <w:rsid w:val="003E2C8F"/>
    <w:rsid w:val="003F1B46"/>
    <w:rsid w:val="003F2D6D"/>
    <w:rsid w:val="004016B2"/>
    <w:rsid w:val="00410019"/>
    <w:rsid w:val="00411923"/>
    <w:rsid w:val="0041202D"/>
    <w:rsid w:val="00413E81"/>
    <w:rsid w:val="00423919"/>
    <w:rsid w:val="00426062"/>
    <w:rsid w:val="00433027"/>
    <w:rsid w:val="00434190"/>
    <w:rsid w:val="00445555"/>
    <w:rsid w:val="004665D2"/>
    <w:rsid w:val="0047080F"/>
    <w:rsid w:val="00471F20"/>
    <w:rsid w:val="00477AE0"/>
    <w:rsid w:val="004921C7"/>
    <w:rsid w:val="00496468"/>
    <w:rsid w:val="004B7CBB"/>
    <w:rsid w:val="004C02F7"/>
    <w:rsid w:val="004D274B"/>
    <w:rsid w:val="004E6705"/>
    <w:rsid w:val="004F07D0"/>
    <w:rsid w:val="004F2D9E"/>
    <w:rsid w:val="004F2DEA"/>
    <w:rsid w:val="00512BF7"/>
    <w:rsid w:val="00523413"/>
    <w:rsid w:val="00527428"/>
    <w:rsid w:val="005351DE"/>
    <w:rsid w:val="00550F2E"/>
    <w:rsid w:val="0055363D"/>
    <w:rsid w:val="0055577E"/>
    <w:rsid w:val="00566A12"/>
    <w:rsid w:val="00566BBF"/>
    <w:rsid w:val="00572A4C"/>
    <w:rsid w:val="00572D4E"/>
    <w:rsid w:val="005817DA"/>
    <w:rsid w:val="00583E1D"/>
    <w:rsid w:val="00594D6B"/>
    <w:rsid w:val="005A2CF7"/>
    <w:rsid w:val="005A381B"/>
    <w:rsid w:val="005C0269"/>
    <w:rsid w:val="005C3D9D"/>
    <w:rsid w:val="005C6A0E"/>
    <w:rsid w:val="005E5A19"/>
    <w:rsid w:val="005E5DEE"/>
    <w:rsid w:val="00601152"/>
    <w:rsid w:val="00606E24"/>
    <w:rsid w:val="00612901"/>
    <w:rsid w:val="00613B3C"/>
    <w:rsid w:val="0062655D"/>
    <w:rsid w:val="006336FD"/>
    <w:rsid w:val="006610D1"/>
    <w:rsid w:val="0066583B"/>
    <w:rsid w:val="006823C4"/>
    <w:rsid w:val="00683A45"/>
    <w:rsid w:val="0069527F"/>
    <w:rsid w:val="006A0507"/>
    <w:rsid w:val="006B09AB"/>
    <w:rsid w:val="006B2B87"/>
    <w:rsid w:val="006B30F2"/>
    <w:rsid w:val="006B3A4F"/>
    <w:rsid w:val="006B5D67"/>
    <w:rsid w:val="006B6564"/>
    <w:rsid w:val="006C01D9"/>
    <w:rsid w:val="006E021A"/>
    <w:rsid w:val="006F4F39"/>
    <w:rsid w:val="007167EE"/>
    <w:rsid w:val="00716952"/>
    <w:rsid w:val="00723B12"/>
    <w:rsid w:val="0074083E"/>
    <w:rsid w:val="00747C2D"/>
    <w:rsid w:val="00750C7E"/>
    <w:rsid w:val="00754EB5"/>
    <w:rsid w:val="007577D6"/>
    <w:rsid w:val="007704E6"/>
    <w:rsid w:val="007809DA"/>
    <w:rsid w:val="007945FB"/>
    <w:rsid w:val="007A68B0"/>
    <w:rsid w:val="007B09EF"/>
    <w:rsid w:val="007B71C3"/>
    <w:rsid w:val="007C3D92"/>
    <w:rsid w:val="007D387F"/>
    <w:rsid w:val="007D611A"/>
    <w:rsid w:val="007F2071"/>
    <w:rsid w:val="007F2371"/>
    <w:rsid w:val="00802F1C"/>
    <w:rsid w:val="00803B99"/>
    <w:rsid w:val="00833C35"/>
    <w:rsid w:val="008343F7"/>
    <w:rsid w:val="00835C29"/>
    <w:rsid w:val="0083660B"/>
    <w:rsid w:val="0083791F"/>
    <w:rsid w:val="00843CF1"/>
    <w:rsid w:val="00844B85"/>
    <w:rsid w:val="00880957"/>
    <w:rsid w:val="00895F4B"/>
    <w:rsid w:val="008B347C"/>
    <w:rsid w:val="008B6493"/>
    <w:rsid w:val="008D73A2"/>
    <w:rsid w:val="0090164D"/>
    <w:rsid w:val="00910163"/>
    <w:rsid w:val="00916F0A"/>
    <w:rsid w:val="00917DE3"/>
    <w:rsid w:val="00930D6F"/>
    <w:rsid w:val="009310CA"/>
    <w:rsid w:val="00955C87"/>
    <w:rsid w:val="009626AA"/>
    <w:rsid w:val="00963843"/>
    <w:rsid w:val="009713B6"/>
    <w:rsid w:val="009729B7"/>
    <w:rsid w:val="009979EC"/>
    <w:rsid w:val="009A7449"/>
    <w:rsid w:val="009B1F18"/>
    <w:rsid w:val="009C1C70"/>
    <w:rsid w:val="00A047D1"/>
    <w:rsid w:val="00A1112E"/>
    <w:rsid w:val="00A16AC0"/>
    <w:rsid w:val="00A23A99"/>
    <w:rsid w:val="00A359E0"/>
    <w:rsid w:val="00A371DC"/>
    <w:rsid w:val="00A37737"/>
    <w:rsid w:val="00A43ED9"/>
    <w:rsid w:val="00A45D8F"/>
    <w:rsid w:val="00A64F06"/>
    <w:rsid w:val="00A678AC"/>
    <w:rsid w:val="00A73DCB"/>
    <w:rsid w:val="00A87F10"/>
    <w:rsid w:val="00AA2926"/>
    <w:rsid w:val="00AB62C5"/>
    <w:rsid w:val="00AC020E"/>
    <w:rsid w:val="00AD3C73"/>
    <w:rsid w:val="00AE378B"/>
    <w:rsid w:val="00AE3E99"/>
    <w:rsid w:val="00B06052"/>
    <w:rsid w:val="00B17B3F"/>
    <w:rsid w:val="00B17D3D"/>
    <w:rsid w:val="00B3247F"/>
    <w:rsid w:val="00B56831"/>
    <w:rsid w:val="00B762F4"/>
    <w:rsid w:val="00B87B98"/>
    <w:rsid w:val="00B94B74"/>
    <w:rsid w:val="00B957C9"/>
    <w:rsid w:val="00B9692E"/>
    <w:rsid w:val="00BA3AB7"/>
    <w:rsid w:val="00BD0B79"/>
    <w:rsid w:val="00BF1906"/>
    <w:rsid w:val="00BF670B"/>
    <w:rsid w:val="00C044C7"/>
    <w:rsid w:val="00C11413"/>
    <w:rsid w:val="00C13F9F"/>
    <w:rsid w:val="00C572BF"/>
    <w:rsid w:val="00C60A05"/>
    <w:rsid w:val="00C707EA"/>
    <w:rsid w:val="00C7384A"/>
    <w:rsid w:val="00C7614A"/>
    <w:rsid w:val="00C8619B"/>
    <w:rsid w:val="00C97565"/>
    <w:rsid w:val="00CA0886"/>
    <w:rsid w:val="00CA4C32"/>
    <w:rsid w:val="00CA669A"/>
    <w:rsid w:val="00CB37E0"/>
    <w:rsid w:val="00CD0581"/>
    <w:rsid w:val="00CD095E"/>
    <w:rsid w:val="00CD24E0"/>
    <w:rsid w:val="00CE5956"/>
    <w:rsid w:val="00D02F82"/>
    <w:rsid w:val="00D0626B"/>
    <w:rsid w:val="00D14B29"/>
    <w:rsid w:val="00D15EF3"/>
    <w:rsid w:val="00D16C10"/>
    <w:rsid w:val="00D254AE"/>
    <w:rsid w:val="00D25E2E"/>
    <w:rsid w:val="00D329F6"/>
    <w:rsid w:val="00D40A38"/>
    <w:rsid w:val="00D41AA1"/>
    <w:rsid w:val="00D55110"/>
    <w:rsid w:val="00D551FE"/>
    <w:rsid w:val="00D617D0"/>
    <w:rsid w:val="00D703A2"/>
    <w:rsid w:val="00D7176F"/>
    <w:rsid w:val="00D83906"/>
    <w:rsid w:val="00D906F1"/>
    <w:rsid w:val="00DA40AE"/>
    <w:rsid w:val="00DA76D4"/>
    <w:rsid w:val="00DD07B1"/>
    <w:rsid w:val="00DD21D7"/>
    <w:rsid w:val="00DD7A51"/>
    <w:rsid w:val="00DD7AA4"/>
    <w:rsid w:val="00DE2303"/>
    <w:rsid w:val="00DE5838"/>
    <w:rsid w:val="00DE5BFF"/>
    <w:rsid w:val="00DF2813"/>
    <w:rsid w:val="00E0111B"/>
    <w:rsid w:val="00E1767A"/>
    <w:rsid w:val="00E33C13"/>
    <w:rsid w:val="00E34DCB"/>
    <w:rsid w:val="00E40A9F"/>
    <w:rsid w:val="00E60D62"/>
    <w:rsid w:val="00E62902"/>
    <w:rsid w:val="00E6303F"/>
    <w:rsid w:val="00E84825"/>
    <w:rsid w:val="00EB34DA"/>
    <w:rsid w:val="00EB428B"/>
    <w:rsid w:val="00ED4DDA"/>
    <w:rsid w:val="00EF0EA5"/>
    <w:rsid w:val="00EF780C"/>
    <w:rsid w:val="00F1044F"/>
    <w:rsid w:val="00F116E8"/>
    <w:rsid w:val="00F17CE5"/>
    <w:rsid w:val="00F307CC"/>
    <w:rsid w:val="00F36653"/>
    <w:rsid w:val="00F56920"/>
    <w:rsid w:val="00F64B3B"/>
    <w:rsid w:val="00F743D4"/>
    <w:rsid w:val="00F85DD2"/>
    <w:rsid w:val="00F85FD0"/>
    <w:rsid w:val="00F87632"/>
    <w:rsid w:val="00FA4A7D"/>
    <w:rsid w:val="00FB721C"/>
    <w:rsid w:val="00FC05AF"/>
    <w:rsid w:val="00FC371F"/>
    <w:rsid w:val="00FC440E"/>
    <w:rsid w:val="00FD1EF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28003">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de-net.com/" TargetMode="External"/><Relationship Id="rId18" Type="http://schemas.openxmlformats.org/officeDocument/2006/relationships/image" Target="media/image1.jpeg"/><Relationship Id="rId26" Type="http://schemas.openxmlformats.org/officeDocument/2006/relationships/hyperlink" Target="http://www.zumtobel.de"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www.zumtobel.ch" TargetMode="External"/><Relationship Id="rId7" Type="http://schemas.openxmlformats.org/officeDocument/2006/relationships/settings" Target="settings.xml"/><Relationship Id="rId12" Type="http://schemas.openxmlformats.org/officeDocument/2006/relationships/hyperlink" Target="http://www.hascherjehle.de/" TargetMode="External"/><Relationship Id="rId17" Type="http://schemas.openxmlformats.org/officeDocument/2006/relationships/hyperlink" Target="http://www.zumtobel.com/at-de/produkte/craft.html?" TargetMode="External"/><Relationship Id="rId25" Type="http://schemas.openxmlformats.org/officeDocument/2006/relationships/hyperlink" Target="mailto:info@zumtobel.de" TargetMode="External"/><Relationship Id="rId33" Type="http://schemas.openxmlformats.org/officeDocument/2006/relationships/hyperlink" Target="mailto:info@zumtobel.ch"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umtobel.com/at-de/produkte/ondaria.html?" TargetMode="External"/><Relationship Id="rId20" Type="http://schemas.openxmlformats.org/officeDocument/2006/relationships/image" Target="media/image3.jpeg"/><Relationship Id="rId29" Type="http://schemas.openxmlformats.org/officeDocument/2006/relationships/hyperlink" Target="mailto:info@zumtobel.de"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ontforthausfeldkirch.com/" TargetMode="External"/><Relationship Id="rId24" Type="http://schemas.openxmlformats.org/officeDocument/2006/relationships/hyperlink" Target="http://www.zumtobel.com" TargetMode="External"/><Relationship Id="rId32" Type="http://schemas.openxmlformats.org/officeDocument/2006/relationships/hyperlink" Target="http://www.zumtobel.at"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zumtobel.com/at-de/produkte/light_fields_evo.html?" TargetMode="External"/><Relationship Id="rId23" Type="http://schemas.openxmlformats.org/officeDocument/2006/relationships/image" Target="media/image6.jpeg"/><Relationship Id="rId28" Type="http://schemas.openxmlformats.org/officeDocument/2006/relationships/hyperlink" Target="http://www.zumtobel.d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hyperlink" Target="mailto:welcome@zumtobel.at"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zumtobel.com/at-de/produkte/panos.html?" TargetMode="External"/><Relationship Id="rId22" Type="http://schemas.openxmlformats.org/officeDocument/2006/relationships/image" Target="media/image5.jpeg"/><Relationship Id="rId27" Type="http://schemas.openxmlformats.org/officeDocument/2006/relationships/hyperlink" Target="mailto:info@zumtobel.de" TargetMode="External"/><Relationship Id="rId30" Type="http://schemas.openxmlformats.org/officeDocument/2006/relationships/hyperlink" Target="http://www.zumtobel.d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1121</Words>
  <Characters>8550</Characters>
  <Application>Microsoft Office Word</Application>
  <DocSecurity>0</DocSecurity>
  <Lines>71</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Referenzbericht Montforthaus</vt:lpstr>
      <vt:lpstr>Referenzbericht Montforthaus</vt:lpstr>
    </vt:vector>
  </TitlesOfParts>
  <Company>Zumtobel Lighting</Company>
  <LinksUpToDate>false</LinksUpToDate>
  <CharactersWithSpaces>9652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Referenzbericht Montforthaus</dc:title>
  <dc:creator>Sophie Moser</dc:creator>
  <cp:lastModifiedBy>Melanie Isele</cp:lastModifiedBy>
  <cp:revision>6</cp:revision>
  <cp:lastPrinted>2015-03-31T06:41:00Z</cp:lastPrinted>
  <dcterms:created xsi:type="dcterms:W3CDTF">2015-03-25T07:59:00Z</dcterms:created>
  <dcterms:modified xsi:type="dcterms:W3CDTF">2015-03-31T06:43:00Z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